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27921" w14:textId="77777777" w:rsidR="00BB5EA4" w:rsidRDefault="00BB5EA4" w:rsidP="00BB5EA4">
      <w:pPr>
        <w:rPr>
          <w:b/>
          <w:kern w:val="28"/>
          <w:lang w:val="bg-BG"/>
        </w:rPr>
      </w:pPr>
    </w:p>
    <w:p w14:paraId="7DCD9212" w14:textId="77777777" w:rsidR="00BB5EA4" w:rsidRDefault="00BB5EA4" w:rsidP="00BB5EA4">
      <w:pPr>
        <w:rPr>
          <w:b/>
          <w:kern w:val="28"/>
          <w:lang w:val="bg-BG"/>
        </w:rPr>
      </w:pPr>
    </w:p>
    <w:p w14:paraId="5269A763" w14:textId="77777777" w:rsidR="00BB5EA4" w:rsidRDefault="00BB5EA4" w:rsidP="00BB5EA4">
      <w:pPr>
        <w:rPr>
          <w:lang w:val="bg-BG"/>
        </w:rPr>
      </w:pPr>
      <w:r>
        <w:rPr>
          <w:lang w:val="bg-BG"/>
        </w:rPr>
        <w:t xml:space="preserve">                                                                                                        Утвърждавам!</w:t>
      </w:r>
    </w:p>
    <w:p w14:paraId="3A475BB4" w14:textId="77777777" w:rsidR="00BB5EA4" w:rsidRDefault="00BB5EA4" w:rsidP="00BB5EA4">
      <w:pPr>
        <w:rPr>
          <w:lang w:val="bg-BG"/>
        </w:rPr>
      </w:pPr>
      <w:r>
        <w:rPr>
          <w:lang w:val="bg-BG"/>
        </w:rPr>
        <w:t xml:space="preserve">                                                                                                      Директор на ДГ „Надежда“</w:t>
      </w:r>
    </w:p>
    <w:p w14:paraId="5E95E0F4" w14:textId="29E97F9E" w:rsidR="00BB5EA4" w:rsidRPr="00533009" w:rsidRDefault="00BB5EA4" w:rsidP="00BB5EA4">
      <w:pPr>
        <w:rPr>
          <w:b/>
          <w:kern w:val="28"/>
          <w:lang w:val="bg-BG"/>
        </w:rPr>
      </w:pPr>
      <w:r>
        <w:rPr>
          <w:lang w:val="bg-BG"/>
        </w:rPr>
        <w:t xml:space="preserve">                                                                                                 </w:t>
      </w:r>
      <w:r>
        <w:rPr>
          <w:lang w:val="bg-BG"/>
        </w:rPr>
        <w:t xml:space="preserve"> </w:t>
      </w:r>
      <w:r>
        <w:rPr>
          <w:lang w:val="bg-BG"/>
        </w:rPr>
        <w:t>Пепина- Мария Петков</w:t>
      </w:r>
      <w:r>
        <w:rPr>
          <w:lang w:val="bg-BG"/>
        </w:rPr>
        <w:t xml:space="preserve"> </w:t>
      </w:r>
      <w:r>
        <w:rPr>
          <w:lang w:val="bg-BG"/>
        </w:rPr>
        <w:t>Косева</w:t>
      </w:r>
    </w:p>
    <w:p w14:paraId="36E3E54E" w14:textId="77777777" w:rsidR="00BB5EA4" w:rsidRDefault="00BB5EA4" w:rsidP="00BB5EA4">
      <w:pPr>
        <w:jc w:val="both"/>
        <w:rPr>
          <w:b/>
          <w:bCs/>
          <w:lang w:val="bg-BG"/>
        </w:rPr>
      </w:pPr>
    </w:p>
    <w:p w14:paraId="5FE0B40E" w14:textId="77777777" w:rsidR="00BB5EA4" w:rsidRDefault="00BB5EA4" w:rsidP="00BB5EA4">
      <w:pPr>
        <w:jc w:val="right"/>
        <w:rPr>
          <w:sz w:val="36"/>
          <w:szCs w:val="36"/>
          <w:lang w:val="bg-BG"/>
        </w:rPr>
      </w:pPr>
      <w:r>
        <w:rPr>
          <w:b/>
          <w:bCs/>
          <w:sz w:val="36"/>
          <w:szCs w:val="36"/>
          <w:lang w:val="bg-BG"/>
        </w:rPr>
        <w:tab/>
      </w:r>
      <w:r>
        <w:rPr>
          <w:b/>
          <w:bCs/>
          <w:sz w:val="36"/>
          <w:szCs w:val="36"/>
          <w:lang w:val="bg-BG"/>
        </w:rPr>
        <w:tab/>
      </w:r>
      <w:r>
        <w:rPr>
          <w:sz w:val="36"/>
          <w:szCs w:val="36"/>
          <w:lang w:val="bg-BG"/>
        </w:rPr>
        <w:tab/>
        <w:t xml:space="preserve">  </w:t>
      </w:r>
    </w:p>
    <w:p w14:paraId="4A686B4E" w14:textId="77777777" w:rsidR="00BB5EA4" w:rsidRDefault="00BB5EA4" w:rsidP="00BB5EA4">
      <w:pPr>
        <w:jc w:val="both"/>
        <w:rPr>
          <w:sz w:val="72"/>
          <w:szCs w:val="72"/>
          <w:lang w:val="bg-BG"/>
        </w:rPr>
      </w:pPr>
    </w:p>
    <w:p w14:paraId="22E97098" w14:textId="77777777" w:rsidR="00BB5EA4" w:rsidRDefault="00BB5EA4" w:rsidP="00BB5EA4">
      <w:pPr>
        <w:jc w:val="center"/>
        <w:rPr>
          <w:sz w:val="72"/>
          <w:szCs w:val="72"/>
          <w:lang w:val="bg-BG"/>
        </w:rPr>
      </w:pPr>
    </w:p>
    <w:p w14:paraId="70914837" w14:textId="77777777" w:rsidR="00BB5EA4" w:rsidRDefault="00BB5EA4" w:rsidP="00BB5EA4">
      <w:pPr>
        <w:jc w:val="center"/>
        <w:rPr>
          <w:b/>
          <w:bCs/>
          <w:sz w:val="56"/>
          <w:szCs w:val="56"/>
          <w:lang w:val="bg-BG"/>
        </w:rPr>
      </w:pPr>
    </w:p>
    <w:p w14:paraId="108C4D62" w14:textId="77777777" w:rsidR="00BB5EA4" w:rsidRDefault="00BB5EA4" w:rsidP="00BB5EA4">
      <w:pPr>
        <w:jc w:val="center"/>
        <w:rPr>
          <w:b/>
          <w:bCs/>
          <w:sz w:val="56"/>
          <w:szCs w:val="56"/>
          <w:lang w:val="bg-BG"/>
        </w:rPr>
      </w:pPr>
    </w:p>
    <w:p w14:paraId="0E8790F8" w14:textId="320D540F" w:rsidR="00BB5EA4" w:rsidRDefault="00BB5EA4" w:rsidP="00BB5EA4">
      <w:pPr>
        <w:rPr>
          <w:b/>
          <w:bCs/>
          <w:sz w:val="56"/>
          <w:szCs w:val="56"/>
          <w:lang w:val="bg-BG"/>
        </w:rPr>
      </w:pPr>
      <w:r>
        <w:rPr>
          <w:b/>
          <w:bCs/>
          <w:sz w:val="56"/>
          <w:szCs w:val="56"/>
          <w:lang w:val="bg-BG"/>
        </w:rPr>
        <w:t xml:space="preserve">                </w:t>
      </w:r>
      <w:r>
        <w:rPr>
          <w:b/>
          <w:bCs/>
          <w:sz w:val="56"/>
          <w:szCs w:val="56"/>
          <w:lang w:val="bg-BG"/>
        </w:rPr>
        <w:t>П Р А В И Л Н И К</w:t>
      </w:r>
    </w:p>
    <w:p w14:paraId="01D13F8E" w14:textId="77777777" w:rsidR="00BB5EA4" w:rsidRDefault="00BB5EA4" w:rsidP="00BB5EA4">
      <w:pPr>
        <w:jc w:val="both"/>
        <w:rPr>
          <w:b/>
          <w:bCs/>
          <w:sz w:val="72"/>
          <w:szCs w:val="72"/>
          <w:lang w:val="bg-BG"/>
        </w:rPr>
      </w:pPr>
    </w:p>
    <w:p w14:paraId="537FECAC" w14:textId="77777777" w:rsidR="00BB5EA4" w:rsidRDefault="00BB5EA4" w:rsidP="00BB5EA4">
      <w:pPr>
        <w:spacing w:line="360" w:lineRule="auto"/>
        <w:jc w:val="center"/>
        <w:rPr>
          <w:b/>
          <w:bCs/>
          <w:sz w:val="40"/>
          <w:szCs w:val="40"/>
          <w:lang w:val="bg-BG"/>
        </w:rPr>
      </w:pPr>
      <w:r>
        <w:rPr>
          <w:b/>
          <w:bCs/>
          <w:sz w:val="40"/>
          <w:szCs w:val="40"/>
          <w:lang w:val="bg-BG"/>
        </w:rPr>
        <w:t>за осигуряване на безопасни условия на възпитание, обучение и труд</w:t>
      </w:r>
    </w:p>
    <w:p w14:paraId="6DA76444" w14:textId="77777777" w:rsidR="00BB5EA4" w:rsidRDefault="00BB5EA4" w:rsidP="00BB5EA4">
      <w:pPr>
        <w:jc w:val="both"/>
        <w:rPr>
          <w:sz w:val="72"/>
          <w:szCs w:val="72"/>
          <w:lang w:val="bg-BG"/>
        </w:rPr>
      </w:pPr>
    </w:p>
    <w:p w14:paraId="49BE771E" w14:textId="77777777" w:rsidR="00BB5EA4" w:rsidRDefault="00BB5EA4" w:rsidP="00BB5EA4">
      <w:pPr>
        <w:jc w:val="both"/>
        <w:rPr>
          <w:sz w:val="36"/>
          <w:szCs w:val="36"/>
          <w:lang w:val="bg-BG"/>
        </w:rPr>
      </w:pPr>
    </w:p>
    <w:p w14:paraId="2AECA1D3" w14:textId="77777777" w:rsidR="00BB5EA4" w:rsidRDefault="00BB5EA4" w:rsidP="00BB5EA4">
      <w:pPr>
        <w:jc w:val="both"/>
        <w:rPr>
          <w:sz w:val="36"/>
          <w:szCs w:val="36"/>
          <w:lang w:val="bg-BG"/>
        </w:rPr>
      </w:pPr>
    </w:p>
    <w:p w14:paraId="5308F305" w14:textId="77777777" w:rsidR="00BB5EA4" w:rsidRDefault="00BB5EA4" w:rsidP="00BB5EA4">
      <w:pPr>
        <w:jc w:val="both"/>
        <w:rPr>
          <w:sz w:val="36"/>
          <w:szCs w:val="36"/>
          <w:lang w:val="bg-BG"/>
        </w:rPr>
      </w:pPr>
      <w:r w:rsidRPr="00C56B12">
        <w:rPr>
          <w:b/>
          <w:bCs/>
          <w:sz w:val="40"/>
          <w:szCs w:val="40"/>
          <w:lang w:val="bg-BG"/>
        </w:rPr>
        <w:t xml:space="preserve">                                </w:t>
      </w:r>
      <w:r>
        <w:rPr>
          <w:b/>
          <w:bCs/>
          <w:sz w:val="40"/>
          <w:szCs w:val="40"/>
          <w:lang w:val="bg-BG"/>
        </w:rPr>
        <w:t xml:space="preserve">     </w:t>
      </w:r>
    </w:p>
    <w:p w14:paraId="195FD8B7" w14:textId="77777777" w:rsidR="00BB5EA4" w:rsidRDefault="00BB5EA4" w:rsidP="00BB5EA4">
      <w:pPr>
        <w:jc w:val="both"/>
        <w:rPr>
          <w:sz w:val="32"/>
          <w:szCs w:val="32"/>
          <w:lang w:val="bg-BG"/>
        </w:rPr>
      </w:pPr>
    </w:p>
    <w:p w14:paraId="0D09AC6A" w14:textId="77777777" w:rsidR="00BB5EA4" w:rsidRDefault="00BB5EA4" w:rsidP="00BB5EA4">
      <w:pPr>
        <w:jc w:val="both"/>
        <w:rPr>
          <w:lang w:val="bg-BG"/>
        </w:rPr>
      </w:pPr>
    </w:p>
    <w:p w14:paraId="4728205F" w14:textId="77777777" w:rsidR="00BB5EA4" w:rsidRDefault="00BB5EA4" w:rsidP="00BB5EA4">
      <w:pPr>
        <w:ind w:firstLine="720"/>
        <w:jc w:val="center"/>
        <w:rPr>
          <w:lang w:val="bg-BG"/>
        </w:rPr>
      </w:pPr>
    </w:p>
    <w:p w14:paraId="696EA963" w14:textId="77777777" w:rsidR="00BB5EA4" w:rsidRDefault="00BB5EA4" w:rsidP="00BB5EA4">
      <w:pPr>
        <w:ind w:firstLine="720"/>
        <w:jc w:val="center"/>
        <w:rPr>
          <w:lang w:val="bg-BG"/>
        </w:rPr>
      </w:pPr>
    </w:p>
    <w:p w14:paraId="556522BD" w14:textId="77777777" w:rsidR="00BB5EA4" w:rsidRDefault="00BB5EA4" w:rsidP="00BB5EA4">
      <w:pPr>
        <w:ind w:firstLine="720"/>
        <w:jc w:val="center"/>
        <w:rPr>
          <w:lang w:val="bg-BG"/>
        </w:rPr>
      </w:pPr>
      <w:r>
        <w:rPr>
          <w:lang w:val="bg-BG"/>
        </w:rPr>
        <w:t xml:space="preserve">  </w:t>
      </w:r>
    </w:p>
    <w:p w14:paraId="23F29C75" w14:textId="77777777" w:rsidR="00BB5EA4" w:rsidRDefault="00BB5EA4" w:rsidP="00BB5EA4">
      <w:pPr>
        <w:rPr>
          <w:lang w:val="bg-BG"/>
        </w:rPr>
      </w:pPr>
    </w:p>
    <w:p w14:paraId="2D68E848" w14:textId="77777777" w:rsidR="00BB5EA4" w:rsidRDefault="00BB5EA4" w:rsidP="00BB5EA4">
      <w:pPr>
        <w:ind w:firstLine="720"/>
        <w:jc w:val="center"/>
        <w:rPr>
          <w:b/>
          <w:bCs/>
          <w:lang w:val="bg-BG"/>
        </w:rPr>
      </w:pPr>
      <w:r>
        <w:rPr>
          <w:b/>
          <w:bCs/>
          <w:lang w:val="bg-BG"/>
        </w:rPr>
        <w:t xml:space="preserve">                                                                                                                                                 </w:t>
      </w:r>
    </w:p>
    <w:p w14:paraId="2CA3D957" w14:textId="77777777" w:rsidR="00BB5EA4" w:rsidRDefault="00BB5EA4" w:rsidP="00BB5EA4">
      <w:pPr>
        <w:ind w:firstLine="720"/>
        <w:jc w:val="center"/>
        <w:rPr>
          <w:b/>
          <w:bCs/>
          <w:lang w:val="bg-BG"/>
        </w:rPr>
      </w:pPr>
    </w:p>
    <w:p w14:paraId="24D5A783" w14:textId="77777777" w:rsidR="00BB5EA4" w:rsidRDefault="00BB5EA4" w:rsidP="00BB5EA4">
      <w:pPr>
        <w:ind w:firstLine="720"/>
        <w:jc w:val="center"/>
        <w:rPr>
          <w:b/>
          <w:bCs/>
          <w:lang w:val="bg-BG"/>
        </w:rPr>
      </w:pPr>
    </w:p>
    <w:p w14:paraId="33881C51" w14:textId="77777777" w:rsidR="00BB5EA4" w:rsidRDefault="00BB5EA4" w:rsidP="00BB5EA4">
      <w:pPr>
        <w:ind w:firstLine="720"/>
        <w:jc w:val="center"/>
        <w:rPr>
          <w:b/>
          <w:bCs/>
          <w:lang w:val="en-US"/>
        </w:rPr>
      </w:pPr>
    </w:p>
    <w:p w14:paraId="07B30D18" w14:textId="77777777" w:rsidR="00BB5EA4" w:rsidRDefault="00BB5EA4" w:rsidP="00BB5EA4">
      <w:pPr>
        <w:ind w:firstLine="720"/>
        <w:jc w:val="center"/>
        <w:rPr>
          <w:b/>
          <w:bCs/>
          <w:lang w:val="en-US"/>
        </w:rPr>
      </w:pPr>
    </w:p>
    <w:p w14:paraId="7B0A1800" w14:textId="77777777" w:rsidR="00BB5EA4" w:rsidRDefault="00BB5EA4" w:rsidP="00BB5EA4">
      <w:pPr>
        <w:ind w:firstLine="720"/>
        <w:jc w:val="center"/>
        <w:rPr>
          <w:b/>
          <w:bCs/>
          <w:lang w:val="en-US"/>
        </w:rPr>
      </w:pPr>
    </w:p>
    <w:p w14:paraId="4D47A060" w14:textId="77777777" w:rsidR="00BB5EA4" w:rsidRDefault="00BB5EA4" w:rsidP="00BB5EA4">
      <w:pPr>
        <w:ind w:firstLine="720"/>
        <w:jc w:val="center"/>
        <w:rPr>
          <w:b/>
          <w:bCs/>
          <w:lang w:val="en-US"/>
        </w:rPr>
      </w:pPr>
    </w:p>
    <w:p w14:paraId="4FE05DC3" w14:textId="77777777" w:rsidR="00BB5EA4" w:rsidRPr="00AF7E95" w:rsidRDefault="00BB5EA4" w:rsidP="00BB5EA4">
      <w:pPr>
        <w:ind w:firstLine="720"/>
        <w:jc w:val="center"/>
        <w:rPr>
          <w:b/>
          <w:bCs/>
          <w:lang w:val="en-US"/>
        </w:rPr>
      </w:pPr>
    </w:p>
    <w:p w14:paraId="6D79E857" w14:textId="77777777" w:rsidR="00BB5EA4" w:rsidRDefault="00BB5EA4" w:rsidP="00BB5EA4">
      <w:pPr>
        <w:ind w:firstLine="720"/>
        <w:jc w:val="center"/>
        <w:rPr>
          <w:b/>
          <w:bCs/>
          <w:lang w:val="bg-BG"/>
        </w:rPr>
      </w:pPr>
      <w:r>
        <w:rPr>
          <w:b/>
          <w:bCs/>
          <w:lang w:val="bg-BG"/>
        </w:rPr>
        <w:t>ГЛАВА ПЪРВА</w:t>
      </w:r>
    </w:p>
    <w:p w14:paraId="78D33E06" w14:textId="77777777" w:rsidR="00BB5EA4" w:rsidRDefault="00BB5EA4" w:rsidP="00BB5EA4">
      <w:pPr>
        <w:ind w:firstLine="720"/>
        <w:jc w:val="center"/>
        <w:rPr>
          <w:b/>
          <w:bCs/>
          <w:lang w:val="bg-BG"/>
        </w:rPr>
      </w:pPr>
    </w:p>
    <w:p w14:paraId="5AFF6616" w14:textId="77777777" w:rsidR="00BB5EA4" w:rsidRDefault="00BB5EA4" w:rsidP="00BB5EA4">
      <w:pPr>
        <w:ind w:firstLine="720"/>
        <w:jc w:val="center"/>
        <w:rPr>
          <w:b/>
          <w:bCs/>
          <w:lang w:val="bg-BG"/>
        </w:rPr>
      </w:pPr>
      <w:r>
        <w:rPr>
          <w:b/>
          <w:bCs/>
          <w:lang w:val="bg-BG"/>
        </w:rPr>
        <w:t>ОБЩИ ПОЛОЖЕНИЯ</w:t>
      </w:r>
    </w:p>
    <w:p w14:paraId="12FC4837" w14:textId="77777777" w:rsidR="00BB5EA4" w:rsidRDefault="00BB5EA4" w:rsidP="00BB5EA4">
      <w:pPr>
        <w:ind w:firstLine="720"/>
        <w:jc w:val="both"/>
        <w:rPr>
          <w:lang w:val="en-US"/>
        </w:rPr>
      </w:pPr>
    </w:p>
    <w:p w14:paraId="736B20DF" w14:textId="77777777" w:rsidR="00BB5EA4" w:rsidRDefault="00BB5EA4" w:rsidP="00BB5EA4">
      <w:pPr>
        <w:ind w:firstLine="720"/>
        <w:jc w:val="both"/>
        <w:rPr>
          <w:lang w:val="bg-BG"/>
        </w:rPr>
      </w:pPr>
      <w:r>
        <w:rPr>
          <w:lang w:val="bg-BG"/>
        </w:rPr>
        <w:t>Чл.1. Настоящият правилник е разработен на основание чл.5 ал.1 от Инструкция от 5 юли 1996 година на МОН за изискванията за безопасни условия на възпитание, обучение и труд в системата на народната просвета</w:t>
      </w:r>
    </w:p>
    <w:p w14:paraId="6FD9025F" w14:textId="77777777" w:rsidR="00BB5EA4" w:rsidRDefault="00BB5EA4" w:rsidP="00BB5EA4">
      <w:pPr>
        <w:ind w:firstLine="720"/>
        <w:jc w:val="both"/>
        <w:rPr>
          <w:lang w:val="bg-BG"/>
        </w:rPr>
      </w:pPr>
      <w:r>
        <w:rPr>
          <w:lang w:val="bg-BG"/>
        </w:rPr>
        <w:t>Чл.2. Правилникът се актуализира при въвеждане на нови съоръжения, при изменение на правилата, нормите и изискванията за безопасност в Република България.</w:t>
      </w:r>
    </w:p>
    <w:p w14:paraId="733CDDFC" w14:textId="77777777" w:rsidR="00BB5EA4" w:rsidRDefault="00BB5EA4" w:rsidP="00BB5EA4">
      <w:pPr>
        <w:jc w:val="both"/>
        <w:rPr>
          <w:lang w:val="bg-BG"/>
        </w:rPr>
      </w:pPr>
    </w:p>
    <w:p w14:paraId="011D06E9" w14:textId="77777777" w:rsidR="00BB5EA4" w:rsidRDefault="00BB5EA4" w:rsidP="00BB5EA4">
      <w:pPr>
        <w:jc w:val="center"/>
        <w:rPr>
          <w:b/>
          <w:bCs/>
          <w:lang w:val="bg-BG"/>
        </w:rPr>
      </w:pPr>
      <w:r>
        <w:rPr>
          <w:b/>
          <w:bCs/>
          <w:lang w:val="bg-BG"/>
        </w:rPr>
        <w:t>РАЗДЕЛ І</w:t>
      </w:r>
    </w:p>
    <w:p w14:paraId="519EBD95" w14:textId="77777777" w:rsidR="00BB5EA4" w:rsidRDefault="00BB5EA4" w:rsidP="00BB5EA4">
      <w:pPr>
        <w:jc w:val="both"/>
        <w:rPr>
          <w:b/>
          <w:bCs/>
          <w:lang w:val="bg-BG"/>
        </w:rPr>
      </w:pPr>
    </w:p>
    <w:p w14:paraId="51DBEC06" w14:textId="77777777" w:rsidR="00BB5EA4" w:rsidRDefault="00BB5EA4" w:rsidP="00BB5EA4">
      <w:pPr>
        <w:jc w:val="center"/>
        <w:rPr>
          <w:b/>
          <w:bCs/>
          <w:lang w:val="bg-BG"/>
        </w:rPr>
      </w:pPr>
      <w:r>
        <w:rPr>
          <w:b/>
          <w:bCs/>
          <w:lang w:val="bg-BG"/>
        </w:rPr>
        <w:t>ОБЛАСТ И РЕД ЗА ПРИЛАГАНЕ НА ПРАВИЛНИКА</w:t>
      </w:r>
    </w:p>
    <w:p w14:paraId="7CFA80E3" w14:textId="77777777" w:rsidR="00BB5EA4" w:rsidRDefault="00BB5EA4" w:rsidP="00BB5EA4">
      <w:pPr>
        <w:jc w:val="both"/>
        <w:rPr>
          <w:lang w:val="bg-BG"/>
        </w:rPr>
      </w:pPr>
    </w:p>
    <w:p w14:paraId="312F7515" w14:textId="77777777" w:rsidR="00BB5EA4" w:rsidRDefault="00BB5EA4" w:rsidP="00BB5EA4">
      <w:pPr>
        <w:ind w:firstLine="720"/>
        <w:jc w:val="both"/>
        <w:rPr>
          <w:lang w:val="bg-BG"/>
        </w:rPr>
      </w:pPr>
      <w:r>
        <w:rPr>
          <w:lang w:val="bg-BG"/>
        </w:rPr>
        <w:t>Чл.1. Правилникът се отнася за педагогическия и непедагогическия персонал, както и за лицата, които по различни поводи се намират в сградата и двора на ДГ.</w:t>
      </w:r>
    </w:p>
    <w:p w14:paraId="04AB80C6" w14:textId="77777777" w:rsidR="00BB5EA4" w:rsidRDefault="00BB5EA4" w:rsidP="00BB5EA4">
      <w:pPr>
        <w:ind w:firstLine="720"/>
        <w:jc w:val="both"/>
        <w:rPr>
          <w:lang w:val="bg-BG"/>
        </w:rPr>
      </w:pPr>
      <w:r>
        <w:rPr>
          <w:lang w:val="bg-BG"/>
        </w:rPr>
        <w:t>Чл.2. За осигуряване на безопасни условия на възпитание, обучение и труд при провеждане на възпитанието, учебната и игровата дейност и при извършване на трудови дейности се спазват установените в Република България единни правила за безопасност на труда.</w:t>
      </w:r>
    </w:p>
    <w:p w14:paraId="4277CCC0" w14:textId="77777777" w:rsidR="00BB5EA4" w:rsidRDefault="00BB5EA4" w:rsidP="00BB5EA4">
      <w:pPr>
        <w:ind w:firstLine="720"/>
        <w:jc w:val="both"/>
        <w:rPr>
          <w:lang w:val="bg-BG"/>
        </w:rPr>
      </w:pPr>
      <w:r>
        <w:rPr>
          <w:lang w:val="bg-BG"/>
        </w:rPr>
        <w:t>Чл.3. Отговорност за изпълнението на правилника носи директорът на детската градина.</w:t>
      </w:r>
    </w:p>
    <w:p w14:paraId="08F6AAA9" w14:textId="77777777" w:rsidR="00BB5EA4" w:rsidRDefault="00BB5EA4" w:rsidP="00BB5EA4">
      <w:pPr>
        <w:jc w:val="both"/>
        <w:rPr>
          <w:lang w:val="bg-BG"/>
        </w:rPr>
      </w:pPr>
    </w:p>
    <w:p w14:paraId="79FDBEC0" w14:textId="77777777" w:rsidR="00BB5EA4" w:rsidRDefault="00BB5EA4" w:rsidP="00BB5EA4">
      <w:pPr>
        <w:jc w:val="center"/>
        <w:rPr>
          <w:b/>
          <w:bCs/>
          <w:lang w:val="bg-BG"/>
        </w:rPr>
      </w:pPr>
      <w:r>
        <w:rPr>
          <w:b/>
          <w:bCs/>
          <w:lang w:val="bg-BG"/>
        </w:rPr>
        <w:t>РАЗДЕЛ ІІ</w:t>
      </w:r>
    </w:p>
    <w:p w14:paraId="168BD625" w14:textId="77777777" w:rsidR="00BB5EA4" w:rsidRDefault="00BB5EA4" w:rsidP="00BB5EA4">
      <w:pPr>
        <w:jc w:val="both"/>
        <w:rPr>
          <w:b/>
          <w:bCs/>
          <w:lang w:val="bg-BG"/>
        </w:rPr>
      </w:pPr>
    </w:p>
    <w:p w14:paraId="0DA30FCD" w14:textId="77777777" w:rsidR="00BB5EA4" w:rsidRDefault="00BB5EA4" w:rsidP="00BB5EA4">
      <w:pPr>
        <w:jc w:val="center"/>
        <w:rPr>
          <w:b/>
          <w:bCs/>
          <w:lang w:val="bg-BG"/>
        </w:rPr>
      </w:pPr>
      <w:r>
        <w:rPr>
          <w:b/>
          <w:bCs/>
          <w:lang w:val="bg-BG"/>
        </w:rPr>
        <w:t>ПРАВА, ЗАДЪЛЖЕНИЯ И ОТГОВОРНОСТИ НА ДЛЪЖНОСТНИТЕ ЛИЦА ЗА ОСИГУРЯВАНЕ И СПАЗВАНЕ НА БЕЗОПАСНИ УСЛОВИЯ НА  ВЪЗПИТАНИЕ, ОБУЧЕНИЕ И ТРУД.</w:t>
      </w:r>
    </w:p>
    <w:p w14:paraId="43A1F474" w14:textId="77777777" w:rsidR="00BB5EA4" w:rsidRDefault="00BB5EA4" w:rsidP="00BB5EA4">
      <w:pPr>
        <w:jc w:val="both"/>
        <w:rPr>
          <w:lang w:val="bg-BG"/>
        </w:rPr>
      </w:pPr>
    </w:p>
    <w:p w14:paraId="372BDCD5" w14:textId="77777777" w:rsidR="00BB5EA4" w:rsidRDefault="00BB5EA4" w:rsidP="00BB5EA4">
      <w:pPr>
        <w:numPr>
          <w:ilvl w:val="0"/>
          <w:numId w:val="16"/>
        </w:numPr>
        <w:jc w:val="both"/>
        <w:rPr>
          <w:b/>
          <w:bCs/>
          <w:lang w:val="bg-BG"/>
        </w:rPr>
      </w:pPr>
      <w:r>
        <w:rPr>
          <w:b/>
          <w:bCs/>
          <w:lang w:val="bg-BG"/>
        </w:rPr>
        <w:t>ДИРЕКТОР:</w:t>
      </w:r>
    </w:p>
    <w:p w14:paraId="28C3B74A" w14:textId="77777777" w:rsidR="00BB5EA4" w:rsidRDefault="00BB5EA4" w:rsidP="00BB5EA4">
      <w:pPr>
        <w:jc w:val="both"/>
        <w:rPr>
          <w:lang w:val="bg-BG"/>
        </w:rPr>
      </w:pPr>
    </w:p>
    <w:p w14:paraId="775B588A" w14:textId="77777777" w:rsidR="00BB5EA4" w:rsidRDefault="00BB5EA4" w:rsidP="00BB5EA4">
      <w:pPr>
        <w:ind w:left="720"/>
        <w:jc w:val="both"/>
        <w:rPr>
          <w:lang w:val="bg-BG"/>
        </w:rPr>
      </w:pPr>
      <w:r>
        <w:rPr>
          <w:lang w:val="bg-BG"/>
        </w:rPr>
        <w:t>Чл. 5. Отговаря за цялостното изпълнение на изискванията за безопасни условия на възпитание, обучение и труд в ДГ “НАДЕЖДА” по действащите нормативни документи, указания и заповеди на МОН, по въпроси на охрана на труда.</w:t>
      </w:r>
    </w:p>
    <w:p w14:paraId="06608AFD" w14:textId="77777777" w:rsidR="00BB5EA4" w:rsidRDefault="00BB5EA4" w:rsidP="00BB5EA4">
      <w:pPr>
        <w:ind w:firstLine="720"/>
        <w:jc w:val="both"/>
        <w:rPr>
          <w:lang w:val="bg-BG"/>
        </w:rPr>
      </w:pPr>
      <w:r>
        <w:rPr>
          <w:lang w:val="bg-BG"/>
        </w:rPr>
        <w:t>Чл.6. Утвърждава Правилника за осигуряване на безопасни условия на възпитание, обучение и труд на детската градина.</w:t>
      </w:r>
    </w:p>
    <w:p w14:paraId="40C0D245" w14:textId="77777777" w:rsidR="00BB5EA4" w:rsidRDefault="00BB5EA4" w:rsidP="00BB5EA4">
      <w:pPr>
        <w:ind w:firstLine="720"/>
        <w:jc w:val="both"/>
        <w:rPr>
          <w:lang w:val="bg-BG"/>
        </w:rPr>
      </w:pPr>
      <w:r>
        <w:rPr>
          <w:lang w:val="bg-BG"/>
        </w:rPr>
        <w:t>Чл.7. До началото на всяка учебна година актуализира Правилника.</w:t>
      </w:r>
    </w:p>
    <w:p w14:paraId="404F6A0C" w14:textId="77777777" w:rsidR="00BB5EA4" w:rsidRDefault="00BB5EA4" w:rsidP="00BB5EA4">
      <w:pPr>
        <w:ind w:firstLine="720"/>
        <w:jc w:val="both"/>
        <w:rPr>
          <w:lang w:val="bg-BG"/>
        </w:rPr>
      </w:pPr>
      <w:r>
        <w:rPr>
          <w:lang w:val="bg-BG"/>
        </w:rPr>
        <w:t>Чл.8. Организира запознаването на педагогическия и непедагогическия персонал и родителите с него.</w:t>
      </w:r>
    </w:p>
    <w:p w14:paraId="41A4250D" w14:textId="77777777" w:rsidR="00BB5EA4" w:rsidRDefault="00BB5EA4" w:rsidP="00BB5EA4">
      <w:pPr>
        <w:ind w:firstLine="720"/>
        <w:jc w:val="both"/>
        <w:rPr>
          <w:lang w:val="bg-BG"/>
        </w:rPr>
      </w:pPr>
      <w:r>
        <w:rPr>
          <w:lang w:val="bg-BG"/>
        </w:rPr>
        <w:t>Чл.9. Създава условия за опазване на живота, предпазване от рискове и укрепване здравето на децата.</w:t>
      </w:r>
    </w:p>
    <w:p w14:paraId="512E43A1" w14:textId="77777777" w:rsidR="00BB5EA4" w:rsidRDefault="00BB5EA4" w:rsidP="00BB5EA4">
      <w:pPr>
        <w:ind w:firstLine="720"/>
        <w:jc w:val="both"/>
        <w:rPr>
          <w:lang w:val="bg-BG"/>
        </w:rPr>
      </w:pPr>
      <w:r>
        <w:rPr>
          <w:lang w:val="bg-BG"/>
        </w:rPr>
        <w:t>Чл.10.Назначава длъжностно лице с подходящо образование и</w:t>
      </w:r>
      <w:r>
        <w:rPr>
          <w:lang w:val="en-US"/>
        </w:rPr>
        <w:t xml:space="preserve"> </w:t>
      </w:r>
      <w:r>
        <w:rPr>
          <w:lang w:val="bg-BG"/>
        </w:rPr>
        <w:t>подготовка за осъществяване на координация и контрол по</w:t>
      </w:r>
      <w:r>
        <w:rPr>
          <w:lang w:val="en-US"/>
        </w:rPr>
        <w:t xml:space="preserve"> </w:t>
      </w:r>
      <w:r>
        <w:rPr>
          <w:lang w:val="bg-BG"/>
        </w:rPr>
        <w:t>осигуряване на безопасни условия на възпитание, обучение и  труд – завеждащ техническата безопасност на труда.</w:t>
      </w:r>
    </w:p>
    <w:p w14:paraId="76E56482" w14:textId="77777777" w:rsidR="00BB5EA4" w:rsidRDefault="00BB5EA4" w:rsidP="00BB5EA4">
      <w:pPr>
        <w:ind w:firstLine="720"/>
        <w:jc w:val="both"/>
        <w:rPr>
          <w:lang w:val="bg-BG"/>
        </w:rPr>
      </w:pPr>
      <w:r>
        <w:rPr>
          <w:lang w:val="bg-BG"/>
        </w:rPr>
        <w:lastRenderedPageBreak/>
        <w:t>Чл.11.Организира съвместно с медицинско лице, обслужващо</w:t>
      </w:r>
      <w:r>
        <w:rPr>
          <w:lang w:val="en-US"/>
        </w:rPr>
        <w:t xml:space="preserve"> </w:t>
      </w:r>
      <w:r>
        <w:rPr>
          <w:lang w:val="bg-BG"/>
        </w:rPr>
        <w:t>детската градина, провеждането на различни видове здравни мероприятия и поддържането на реда и хигиената в сградата на детската градина и дворните площи.</w:t>
      </w:r>
    </w:p>
    <w:p w14:paraId="594DB414" w14:textId="77777777" w:rsidR="00BB5EA4" w:rsidRDefault="00BB5EA4" w:rsidP="00BB5EA4">
      <w:pPr>
        <w:ind w:firstLine="720"/>
        <w:jc w:val="both"/>
        <w:rPr>
          <w:lang w:val="bg-BG"/>
        </w:rPr>
      </w:pPr>
      <w:r>
        <w:rPr>
          <w:lang w:val="bg-BG"/>
        </w:rPr>
        <w:t>Чл.12.Създава условия и осигурява цялостно и правилно провеждане  на инструктажите по БХТ и ПО и контролира прилагането и</w:t>
      </w:r>
      <w:r>
        <w:rPr>
          <w:lang w:val="en-US"/>
        </w:rPr>
        <w:t xml:space="preserve"> </w:t>
      </w:r>
      <w:r>
        <w:rPr>
          <w:lang w:val="bg-BG"/>
        </w:rPr>
        <w:t>спазването на изискванията за тяхното провеждане.</w:t>
      </w:r>
    </w:p>
    <w:p w14:paraId="15024FFD" w14:textId="77777777" w:rsidR="00BB5EA4" w:rsidRDefault="00BB5EA4" w:rsidP="00BB5EA4">
      <w:pPr>
        <w:ind w:firstLine="720"/>
        <w:jc w:val="both"/>
        <w:rPr>
          <w:lang w:val="bg-BG"/>
        </w:rPr>
      </w:pPr>
      <w:r>
        <w:rPr>
          <w:lang w:val="bg-BG"/>
        </w:rPr>
        <w:t>Чл.13.Осигурява изготвянето на инструкции за правилна и безопасна   работа с машини, уреди и съоръжения.</w:t>
      </w:r>
    </w:p>
    <w:p w14:paraId="14C365E5" w14:textId="77777777" w:rsidR="00BB5EA4" w:rsidRDefault="00BB5EA4" w:rsidP="00BB5EA4">
      <w:pPr>
        <w:ind w:firstLine="720"/>
        <w:jc w:val="both"/>
        <w:rPr>
          <w:lang w:val="bg-BG"/>
        </w:rPr>
      </w:pPr>
      <w:r>
        <w:rPr>
          <w:lang w:val="bg-BG"/>
        </w:rPr>
        <w:t>Чл.14.Всяка учебна година организира със съдействието на РЗИ и      специализираната лаборатория проверка по отношение на: освеженост, микроклимат, условия</w:t>
      </w:r>
    </w:p>
    <w:p w14:paraId="2728B286" w14:textId="77777777" w:rsidR="00BB5EA4" w:rsidRDefault="00BB5EA4" w:rsidP="00BB5EA4">
      <w:pPr>
        <w:ind w:firstLine="720"/>
        <w:jc w:val="both"/>
        <w:rPr>
          <w:lang w:val="bg-BG"/>
        </w:rPr>
      </w:pPr>
      <w:r>
        <w:rPr>
          <w:lang w:val="bg-BG"/>
        </w:rPr>
        <w:t>Чл.15.Осигурява безопасни и здравословни условия на труд, така че всяка опасност за живота и здравето на работника да бъде предотвратена.</w:t>
      </w:r>
    </w:p>
    <w:p w14:paraId="5F557839" w14:textId="77777777" w:rsidR="00BB5EA4" w:rsidRDefault="00BB5EA4" w:rsidP="00BB5EA4">
      <w:pPr>
        <w:ind w:firstLine="720"/>
        <w:jc w:val="both"/>
        <w:rPr>
          <w:lang w:val="bg-BG"/>
        </w:rPr>
      </w:pPr>
      <w:r>
        <w:rPr>
          <w:lang w:val="bg-BG"/>
        </w:rPr>
        <w:t>Чл.16.Осигурява запознаване с длъжностните характеристики и правилата за здравословни и безопасни условия за труд.</w:t>
      </w:r>
    </w:p>
    <w:p w14:paraId="6CF20FBA" w14:textId="77777777" w:rsidR="00BB5EA4" w:rsidRDefault="00BB5EA4" w:rsidP="00BB5EA4">
      <w:pPr>
        <w:ind w:firstLine="720"/>
        <w:jc w:val="both"/>
        <w:rPr>
          <w:lang w:val="bg-BG"/>
        </w:rPr>
      </w:pPr>
      <w:r>
        <w:rPr>
          <w:lang w:val="bg-BG"/>
        </w:rPr>
        <w:t>Чл.17.Осигурява вписването към длъжностните характеристики на служителите и работниците на конкретните им задължения за осигуряване на безопасни условия на труд.</w:t>
      </w:r>
    </w:p>
    <w:p w14:paraId="1D52376D" w14:textId="77777777" w:rsidR="00BB5EA4" w:rsidRDefault="00BB5EA4" w:rsidP="00BB5EA4">
      <w:pPr>
        <w:ind w:firstLine="720"/>
        <w:jc w:val="both"/>
        <w:rPr>
          <w:lang w:val="bg-BG"/>
        </w:rPr>
      </w:pPr>
      <w:r>
        <w:rPr>
          <w:lang w:val="bg-BG"/>
        </w:rPr>
        <w:t>Чл.18.Осигурява необходимите средства за осъществяване на мероприятия по охрана на труда.</w:t>
      </w:r>
    </w:p>
    <w:p w14:paraId="762516F4" w14:textId="77777777" w:rsidR="00BB5EA4" w:rsidRDefault="00BB5EA4" w:rsidP="00BB5EA4">
      <w:pPr>
        <w:ind w:firstLine="720"/>
        <w:jc w:val="both"/>
        <w:rPr>
          <w:lang w:val="bg-BG"/>
        </w:rPr>
      </w:pPr>
      <w:r>
        <w:rPr>
          <w:lang w:val="bg-BG"/>
        </w:rPr>
        <w:t>Чл.19.Осигурява безплатно работно облекло на служителите и  работниците.</w:t>
      </w:r>
    </w:p>
    <w:p w14:paraId="07EE7DFD" w14:textId="77777777" w:rsidR="00BB5EA4" w:rsidRDefault="00BB5EA4" w:rsidP="00BB5EA4">
      <w:pPr>
        <w:ind w:firstLine="720"/>
        <w:jc w:val="both"/>
        <w:rPr>
          <w:lang w:val="bg-BG"/>
        </w:rPr>
      </w:pPr>
      <w:r>
        <w:rPr>
          <w:lang w:val="bg-BG"/>
        </w:rPr>
        <w:t>Чл.20.Осигурява условия за санитарно-битово и медицинско обслужване на работниците, служителите, децата.</w:t>
      </w:r>
    </w:p>
    <w:p w14:paraId="63640363" w14:textId="445E8C48" w:rsidR="00BB5EA4" w:rsidRDefault="00BB5EA4" w:rsidP="00BB5EA4">
      <w:pPr>
        <w:ind w:firstLine="720"/>
        <w:jc w:val="both"/>
        <w:rPr>
          <w:lang w:val="bg-BG"/>
        </w:rPr>
      </w:pPr>
      <w:r>
        <w:rPr>
          <w:lang w:val="bg-BG"/>
        </w:rPr>
        <w:t>Чл.21.Осигурява преглед на сградата след извършен ремонт и обръща внимание на обезопасяването на електрическата инсталация и съоръжения /зануляване,</w:t>
      </w:r>
      <w:r>
        <w:rPr>
          <w:lang w:val="bg-BG"/>
        </w:rPr>
        <w:t xml:space="preserve"> </w:t>
      </w:r>
      <w:r>
        <w:rPr>
          <w:lang w:val="bg-BG"/>
        </w:rPr>
        <w:t>заземяване/, изискванията по ХТ и Противопожарна безопасност.</w:t>
      </w:r>
    </w:p>
    <w:p w14:paraId="0EE2DAD0" w14:textId="77777777" w:rsidR="00BB5EA4" w:rsidRDefault="00BB5EA4" w:rsidP="00BB5EA4">
      <w:pPr>
        <w:ind w:firstLine="720"/>
        <w:jc w:val="both"/>
        <w:rPr>
          <w:lang w:val="bg-BG"/>
        </w:rPr>
      </w:pPr>
      <w:r>
        <w:rPr>
          <w:lang w:val="bg-BG"/>
        </w:rPr>
        <w:t>Чл.22.Осигурява своевременно съставяне на акт за трудова злополука или професионално заболяване, както и разследване причините довели до това.</w:t>
      </w:r>
      <w:r>
        <w:rPr>
          <w:lang w:val="en-US"/>
        </w:rPr>
        <w:t xml:space="preserve"> </w:t>
      </w:r>
      <w:r>
        <w:rPr>
          <w:lang w:val="bg-BG"/>
        </w:rPr>
        <w:t>Незабавно уведомява РУО на МОН</w:t>
      </w:r>
      <w:r>
        <w:rPr>
          <w:lang w:val="en-US"/>
        </w:rPr>
        <w:t>;</w:t>
      </w:r>
      <w:r>
        <w:rPr>
          <w:lang w:val="bg-BG"/>
        </w:rPr>
        <w:t xml:space="preserve"> регионалната</w:t>
      </w:r>
      <w:r>
        <w:rPr>
          <w:lang w:val="en-US"/>
        </w:rPr>
        <w:t xml:space="preserve"> </w:t>
      </w:r>
      <w:r>
        <w:rPr>
          <w:lang w:val="bg-BG"/>
        </w:rPr>
        <w:t>инспекция</w:t>
      </w:r>
      <w:r>
        <w:rPr>
          <w:lang w:val="en-US"/>
        </w:rPr>
        <w:t xml:space="preserve"> </w:t>
      </w:r>
      <w:r>
        <w:rPr>
          <w:lang w:val="bg-BG"/>
        </w:rPr>
        <w:t>по</w:t>
      </w:r>
      <w:r>
        <w:rPr>
          <w:lang w:val="en-US"/>
        </w:rPr>
        <w:t xml:space="preserve"> </w:t>
      </w:r>
      <w:r>
        <w:rPr>
          <w:lang w:val="bg-BG"/>
        </w:rPr>
        <w:t>труда</w:t>
      </w:r>
      <w:r>
        <w:rPr>
          <w:lang w:val="en-US"/>
        </w:rPr>
        <w:t xml:space="preserve">, </w:t>
      </w:r>
      <w:r>
        <w:rPr>
          <w:lang w:val="bg-BG"/>
        </w:rPr>
        <w:t>органите</w:t>
      </w:r>
      <w:r>
        <w:rPr>
          <w:lang w:val="en-US"/>
        </w:rPr>
        <w:t xml:space="preserve"> </w:t>
      </w:r>
      <w:r>
        <w:rPr>
          <w:lang w:val="bg-BG"/>
        </w:rPr>
        <w:t xml:space="preserve">на </w:t>
      </w:r>
      <w:r>
        <w:rPr>
          <w:lang w:val="en-US"/>
        </w:rPr>
        <w:t xml:space="preserve">МВР и </w:t>
      </w:r>
      <w:r>
        <w:rPr>
          <w:lang w:val="bg-BG"/>
        </w:rPr>
        <w:t>прокуратурата, в случаите на тежки или със смъртен случай  злополуки и на тежки аварии.</w:t>
      </w:r>
    </w:p>
    <w:p w14:paraId="2FF11BFB" w14:textId="77777777" w:rsidR="00BB5EA4" w:rsidRDefault="00BB5EA4" w:rsidP="00BB5EA4">
      <w:pPr>
        <w:ind w:firstLine="720"/>
        <w:jc w:val="both"/>
        <w:rPr>
          <w:lang w:val="bg-BG"/>
        </w:rPr>
      </w:pPr>
      <w:r>
        <w:rPr>
          <w:lang w:val="bg-BG"/>
        </w:rPr>
        <w:t>Чл.23. Отговаря за пожарообезопасяването чрез спазване на действащите норми, правилници, наредби и предписания.</w:t>
      </w:r>
    </w:p>
    <w:p w14:paraId="4FCB2B6C" w14:textId="77777777" w:rsidR="00BB5EA4" w:rsidRDefault="00BB5EA4" w:rsidP="00BB5EA4">
      <w:pPr>
        <w:ind w:firstLine="720"/>
        <w:jc w:val="both"/>
        <w:rPr>
          <w:lang w:val="bg-BG"/>
        </w:rPr>
      </w:pPr>
      <w:r>
        <w:rPr>
          <w:lang w:val="bg-BG"/>
        </w:rPr>
        <w:t>Чл.24. Осигурява необходимото противопожарно оборудване и мястото за разполагането му.</w:t>
      </w:r>
    </w:p>
    <w:p w14:paraId="404DB3C3" w14:textId="77777777" w:rsidR="00BB5EA4" w:rsidRDefault="00BB5EA4" w:rsidP="00BB5EA4">
      <w:pPr>
        <w:ind w:firstLine="720"/>
        <w:jc w:val="both"/>
        <w:rPr>
          <w:lang w:val="bg-BG"/>
        </w:rPr>
      </w:pPr>
      <w:r>
        <w:rPr>
          <w:lang w:val="bg-BG"/>
        </w:rPr>
        <w:t>Чл.25. Съгласувано с противопожарните органи, определя пътищата за евакуация на децата и персонала.</w:t>
      </w:r>
    </w:p>
    <w:p w14:paraId="7FF61E65" w14:textId="77777777" w:rsidR="00BB5EA4" w:rsidRDefault="00BB5EA4" w:rsidP="00BB5EA4">
      <w:pPr>
        <w:ind w:firstLine="720"/>
        <w:jc w:val="both"/>
        <w:rPr>
          <w:lang w:val="bg-BG"/>
        </w:rPr>
      </w:pPr>
      <w:r>
        <w:rPr>
          <w:lang w:val="bg-BG"/>
        </w:rPr>
        <w:t>Чл.26. Подпомага организирането на евакуация на децата и персонала през учебната година и контролира нейното  изпълнение.</w:t>
      </w:r>
    </w:p>
    <w:p w14:paraId="1FF911BD" w14:textId="77777777" w:rsidR="00BB5EA4" w:rsidRDefault="00BB5EA4" w:rsidP="00BB5EA4">
      <w:pPr>
        <w:ind w:firstLine="720"/>
        <w:jc w:val="both"/>
        <w:rPr>
          <w:lang w:val="bg-BG"/>
        </w:rPr>
      </w:pPr>
      <w:r>
        <w:rPr>
          <w:lang w:val="bg-BG"/>
        </w:rPr>
        <w:t xml:space="preserve">Чл.27. Следи за състоянието на проходите за евакуация </w:t>
      </w:r>
    </w:p>
    <w:p w14:paraId="312A3BAE" w14:textId="77777777" w:rsidR="00BB5EA4" w:rsidRDefault="00BB5EA4" w:rsidP="00BB5EA4">
      <w:pPr>
        <w:ind w:firstLine="720"/>
        <w:jc w:val="both"/>
        <w:rPr>
          <w:lang w:val="bg-BG"/>
        </w:rPr>
      </w:pPr>
      <w:r>
        <w:rPr>
          <w:lang w:val="bg-BG"/>
        </w:rPr>
        <w:t>Чл.28. Осигурява изготвянето на инструкции за спазване изискванията и правилата за пожаробезопасност.</w:t>
      </w:r>
    </w:p>
    <w:p w14:paraId="3C4048A5" w14:textId="77777777" w:rsidR="00BB5EA4" w:rsidRDefault="00BB5EA4" w:rsidP="00BB5EA4">
      <w:pPr>
        <w:ind w:firstLine="720"/>
        <w:jc w:val="both"/>
        <w:rPr>
          <w:lang w:val="bg-BG"/>
        </w:rPr>
      </w:pPr>
      <w:r>
        <w:rPr>
          <w:lang w:val="bg-BG"/>
        </w:rPr>
        <w:t>Чл.29. Осигурява съответното обезопасяване на входове и изходи на детската градина.</w:t>
      </w:r>
    </w:p>
    <w:p w14:paraId="092FB1E5" w14:textId="77777777" w:rsidR="00BB5EA4" w:rsidRDefault="00BB5EA4" w:rsidP="00BB5EA4">
      <w:pPr>
        <w:ind w:firstLine="720"/>
        <w:jc w:val="both"/>
        <w:rPr>
          <w:lang w:val="bg-BG"/>
        </w:rPr>
      </w:pPr>
      <w:r>
        <w:rPr>
          <w:lang w:val="bg-BG"/>
        </w:rPr>
        <w:t xml:space="preserve">Чл.30. При сключване на трудов договор спазва изискванията за правоспособност и квалификация.  </w:t>
      </w:r>
    </w:p>
    <w:p w14:paraId="05C84A67" w14:textId="77777777" w:rsidR="00BB5EA4" w:rsidRDefault="00BB5EA4" w:rsidP="00BB5EA4">
      <w:pPr>
        <w:jc w:val="both"/>
        <w:rPr>
          <w:lang w:val="bg-BG"/>
        </w:rPr>
      </w:pPr>
      <w:r>
        <w:rPr>
          <w:lang w:val="bg-BG"/>
        </w:rPr>
        <w:t xml:space="preserve"> </w:t>
      </w:r>
    </w:p>
    <w:p w14:paraId="6FDB0B56" w14:textId="77777777" w:rsidR="00BB5EA4" w:rsidRDefault="00BB5EA4" w:rsidP="00BB5EA4">
      <w:pPr>
        <w:numPr>
          <w:ilvl w:val="0"/>
          <w:numId w:val="15"/>
        </w:numPr>
        <w:jc w:val="both"/>
        <w:rPr>
          <w:b/>
          <w:bCs/>
          <w:lang w:val="bg-BG"/>
        </w:rPr>
      </w:pPr>
      <w:r>
        <w:rPr>
          <w:b/>
          <w:bCs/>
          <w:lang w:val="bg-BG"/>
        </w:rPr>
        <w:t>Длъжностно лице, осъществяващо координация и контрол по осигуряване на безопасни условия на възпитание, обучение и труд  ЗАВЕЖДАЩ ТЕХНИЧЕСКАТА БЕЗОПАСНОСТ НА ТРУДА:</w:t>
      </w:r>
    </w:p>
    <w:p w14:paraId="414ECBBE" w14:textId="77777777" w:rsidR="00BB5EA4" w:rsidRDefault="00BB5EA4" w:rsidP="00BB5EA4">
      <w:pPr>
        <w:jc w:val="both"/>
        <w:rPr>
          <w:lang w:val="bg-BG"/>
        </w:rPr>
      </w:pPr>
    </w:p>
    <w:p w14:paraId="06EB0847" w14:textId="77777777" w:rsidR="00BB5EA4" w:rsidRDefault="00BB5EA4" w:rsidP="00BB5EA4">
      <w:pPr>
        <w:ind w:left="720"/>
        <w:jc w:val="both"/>
        <w:rPr>
          <w:lang w:val="bg-BG"/>
        </w:rPr>
      </w:pPr>
      <w:r>
        <w:rPr>
          <w:lang w:val="bg-BG"/>
        </w:rPr>
        <w:t>Чл.31. Осъществява от името на директора координация в работата за осигуряване на безопасни и здравословни условия на труд на персонала, за предпазване от рискове и укрепване здравето на  децата.</w:t>
      </w:r>
    </w:p>
    <w:p w14:paraId="01A92D84" w14:textId="77777777" w:rsidR="00BB5EA4" w:rsidRDefault="00BB5EA4" w:rsidP="00BB5EA4">
      <w:pPr>
        <w:ind w:firstLine="720"/>
        <w:jc w:val="both"/>
        <w:rPr>
          <w:lang w:val="bg-BG"/>
        </w:rPr>
      </w:pPr>
      <w:r>
        <w:rPr>
          <w:lang w:val="bg-BG"/>
        </w:rPr>
        <w:t>Чл.32. Провежда начален инструктаж по БУВОТ с всички  новопостъпили служители и работници  преди допускането им  до работа.</w:t>
      </w:r>
    </w:p>
    <w:p w14:paraId="5243CA63" w14:textId="77777777" w:rsidR="00BB5EA4" w:rsidRDefault="00BB5EA4" w:rsidP="00BB5EA4">
      <w:pPr>
        <w:ind w:firstLine="720"/>
        <w:jc w:val="both"/>
        <w:rPr>
          <w:lang w:val="bg-BG"/>
        </w:rPr>
      </w:pPr>
      <w:r>
        <w:rPr>
          <w:lang w:val="bg-BG"/>
        </w:rPr>
        <w:t>Чл.33. Провежда периодичен инструктаж с щатните работници и служители.</w:t>
      </w:r>
    </w:p>
    <w:p w14:paraId="0DB822F8" w14:textId="77777777" w:rsidR="00BB5EA4" w:rsidRDefault="00BB5EA4" w:rsidP="00BB5EA4">
      <w:pPr>
        <w:ind w:firstLine="720"/>
        <w:jc w:val="both"/>
        <w:rPr>
          <w:lang w:val="bg-BG"/>
        </w:rPr>
      </w:pPr>
      <w:r>
        <w:rPr>
          <w:lang w:val="bg-BG"/>
        </w:rPr>
        <w:t>Чл.34. Упражнява контрол за правилното провеждане на инструктажа на работното място.</w:t>
      </w:r>
    </w:p>
    <w:p w14:paraId="6C222B5B" w14:textId="77777777" w:rsidR="00BB5EA4" w:rsidRDefault="00BB5EA4" w:rsidP="00BB5EA4">
      <w:pPr>
        <w:ind w:firstLine="720"/>
        <w:jc w:val="both"/>
        <w:rPr>
          <w:lang w:val="bg-BG"/>
        </w:rPr>
      </w:pPr>
      <w:r>
        <w:rPr>
          <w:lang w:val="bg-BG"/>
        </w:rPr>
        <w:t>Чл.35. Участва в разработването на инструкции за безопасна работа в помещенията, с отделните машини, съоръжения, инструменти  и др.</w:t>
      </w:r>
    </w:p>
    <w:p w14:paraId="75E622CA" w14:textId="77777777" w:rsidR="00BB5EA4" w:rsidRDefault="00BB5EA4" w:rsidP="00BB5EA4">
      <w:pPr>
        <w:ind w:firstLine="720"/>
        <w:jc w:val="both"/>
        <w:rPr>
          <w:lang w:val="bg-BG"/>
        </w:rPr>
      </w:pPr>
      <w:r>
        <w:rPr>
          <w:lang w:val="bg-BG"/>
        </w:rPr>
        <w:t>Чл.36. Разследва причините за станали трудови злополуки и води книга за регистриране на актове за тях.</w:t>
      </w:r>
      <w:r>
        <w:rPr>
          <w:lang w:val="en-US"/>
        </w:rPr>
        <w:t xml:space="preserve"> </w:t>
      </w:r>
      <w:r>
        <w:rPr>
          <w:lang w:val="bg-BG"/>
        </w:rPr>
        <w:t>Участва при  разследването на аварии, пожари, злополуки.</w:t>
      </w:r>
    </w:p>
    <w:p w14:paraId="18D18C68" w14:textId="77777777" w:rsidR="00BB5EA4" w:rsidRDefault="00BB5EA4" w:rsidP="00BB5EA4">
      <w:pPr>
        <w:ind w:firstLine="720"/>
        <w:jc w:val="both"/>
        <w:rPr>
          <w:lang w:val="bg-BG"/>
        </w:rPr>
      </w:pPr>
      <w:r>
        <w:rPr>
          <w:lang w:val="bg-BG"/>
        </w:rPr>
        <w:t>Чл.37. Участва в проверките, извършвани от контролните органи на</w:t>
      </w:r>
      <w:r>
        <w:rPr>
          <w:lang w:val="en-US"/>
        </w:rPr>
        <w:t xml:space="preserve"> </w:t>
      </w:r>
      <w:r>
        <w:rPr>
          <w:lang w:val="bg-BG"/>
        </w:rPr>
        <w:t>Главната инспекция по труда и други държавни органи.</w:t>
      </w:r>
    </w:p>
    <w:p w14:paraId="3A043059" w14:textId="77777777" w:rsidR="00BB5EA4" w:rsidRDefault="00BB5EA4" w:rsidP="00BB5EA4">
      <w:pPr>
        <w:ind w:firstLine="720"/>
        <w:jc w:val="both"/>
        <w:rPr>
          <w:lang w:val="bg-BG"/>
        </w:rPr>
      </w:pPr>
      <w:r>
        <w:rPr>
          <w:lang w:val="bg-BG"/>
        </w:rPr>
        <w:t>Чл.38. Дава предложения за подобряване на условията на труд.</w:t>
      </w:r>
    </w:p>
    <w:p w14:paraId="4DBF9382" w14:textId="77777777" w:rsidR="00BB5EA4" w:rsidRDefault="00BB5EA4" w:rsidP="00BB5EA4">
      <w:pPr>
        <w:ind w:firstLine="720"/>
        <w:jc w:val="both"/>
        <w:rPr>
          <w:lang w:val="bg-BG"/>
        </w:rPr>
      </w:pPr>
      <w:r>
        <w:rPr>
          <w:lang w:val="bg-BG"/>
        </w:rPr>
        <w:t>Чл.39 .Следи и се грижи за наличността и изправността на</w:t>
      </w:r>
      <w:r>
        <w:rPr>
          <w:lang w:val="en-US"/>
        </w:rPr>
        <w:t xml:space="preserve"> </w:t>
      </w:r>
      <w:r>
        <w:rPr>
          <w:lang w:val="bg-BG"/>
        </w:rPr>
        <w:t>противопожарните съоръжения.</w:t>
      </w:r>
    </w:p>
    <w:p w14:paraId="498ABF83" w14:textId="77777777" w:rsidR="00BB5EA4" w:rsidRDefault="00BB5EA4" w:rsidP="00BB5EA4">
      <w:pPr>
        <w:ind w:firstLine="720"/>
        <w:jc w:val="both"/>
        <w:rPr>
          <w:lang w:val="bg-BG"/>
        </w:rPr>
      </w:pPr>
      <w:r>
        <w:rPr>
          <w:lang w:val="bg-BG"/>
        </w:rPr>
        <w:t>Чл.40. Организира провеждането на противопожарна подготовка на персонала.</w:t>
      </w:r>
    </w:p>
    <w:p w14:paraId="6AE1E3E5" w14:textId="77777777" w:rsidR="00BB5EA4" w:rsidRDefault="00BB5EA4" w:rsidP="00BB5EA4">
      <w:pPr>
        <w:ind w:firstLine="720"/>
        <w:jc w:val="both"/>
        <w:rPr>
          <w:lang w:val="bg-BG"/>
        </w:rPr>
      </w:pPr>
      <w:r>
        <w:rPr>
          <w:lang w:val="bg-BG"/>
        </w:rPr>
        <w:t>Чл.41. Следи за състоянието на проходите за евакуация.</w:t>
      </w:r>
    </w:p>
    <w:p w14:paraId="76F0CA30" w14:textId="77777777" w:rsidR="00BB5EA4" w:rsidRDefault="00BB5EA4" w:rsidP="00BB5EA4">
      <w:pPr>
        <w:ind w:firstLine="720"/>
        <w:jc w:val="both"/>
        <w:rPr>
          <w:lang w:val="bg-BG"/>
        </w:rPr>
      </w:pPr>
      <w:r>
        <w:rPr>
          <w:lang w:val="bg-BG"/>
        </w:rPr>
        <w:t>Чл.42. Отговаря за организацията на работата по охрана на труда.</w:t>
      </w:r>
    </w:p>
    <w:p w14:paraId="0E899956" w14:textId="77777777" w:rsidR="00BB5EA4" w:rsidRDefault="00BB5EA4" w:rsidP="00BB5EA4">
      <w:pPr>
        <w:ind w:firstLine="720"/>
        <w:jc w:val="both"/>
        <w:rPr>
          <w:lang w:val="bg-BG"/>
        </w:rPr>
      </w:pPr>
      <w:r>
        <w:rPr>
          <w:lang w:val="bg-BG"/>
        </w:rPr>
        <w:t>Чл.43.Изпълнява всички други задължения по БУВОТ,  предвидени в нормативни документи за длъжността.</w:t>
      </w:r>
    </w:p>
    <w:p w14:paraId="4FCC427F" w14:textId="77777777" w:rsidR="00BB5EA4" w:rsidRDefault="00BB5EA4" w:rsidP="00BB5EA4">
      <w:pPr>
        <w:ind w:firstLine="720"/>
        <w:jc w:val="both"/>
        <w:rPr>
          <w:lang w:val="bg-BG"/>
        </w:rPr>
      </w:pPr>
    </w:p>
    <w:p w14:paraId="6A1FDC33" w14:textId="77777777" w:rsidR="00BB5EA4" w:rsidRDefault="00BB5EA4" w:rsidP="00BB5EA4">
      <w:pPr>
        <w:numPr>
          <w:ilvl w:val="0"/>
          <w:numId w:val="14"/>
        </w:numPr>
        <w:jc w:val="both"/>
        <w:rPr>
          <w:b/>
          <w:bCs/>
          <w:lang w:val="bg-BG"/>
        </w:rPr>
      </w:pPr>
      <w:r>
        <w:rPr>
          <w:b/>
          <w:bCs/>
          <w:lang w:val="bg-BG"/>
        </w:rPr>
        <w:t>УЧИТЕЛ В ДЕТСКА ГРАДИНА</w:t>
      </w:r>
    </w:p>
    <w:p w14:paraId="634F771A" w14:textId="77777777" w:rsidR="00BB5EA4" w:rsidRDefault="00BB5EA4" w:rsidP="00BB5EA4">
      <w:pPr>
        <w:jc w:val="both"/>
        <w:rPr>
          <w:lang w:val="bg-BG"/>
        </w:rPr>
      </w:pPr>
    </w:p>
    <w:p w14:paraId="7A9913D5" w14:textId="77777777" w:rsidR="00BB5EA4" w:rsidRDefault="00BB5EA4" w:rsidP="00BB5EA4">
      <w:pPr>
        <w:ind w:firstLine="720"/>
        <w:jc w:val="both"/>
        <w:rPr>
          <w:lang w:val="bg-BG"/>
        </w:rPr>
      </w:pPr>
      <w:r>
        <w:rPr>
          <w:lang w:val="bg-BG"/>
        </w:rPr>
        <w:t>Чл.44. Организира и ръководи работата с децата в градината, носи отговорност за сигурността и безопасността при осъществяване на игровата, учебната, трудовата,     физкултурната и др. дейности.</w:t>
      </w:r>
    </w:p>
    <w:p w14:paraId="5D9AC817" w14:textId="77777777" w:rsidR="00BB5EA4" w:rsidRDefault="00BB5EA4" w:rsidP="00BB5EA4">
      <w:pPr>
        <w:ind w:firstLine="720"/>
        <w:jc w:val="both"/>
        <w:rPr>
          <w:lang w:val="bg-BG"/>
        </w:rPr>
      </w:pPr>
      <w:r>
        <w:rPr>
          <w:lang w:val="bg-BG"/>
        </w:rPr>
        <w:t>Чл.45. Изисква и съблюдава устройването и обзавеждането на занималнята и спалнята да бъдат в съответствие с изискванията за БУВОТ.</w:t>
      </w:r>
      <w:r>
        <w:rPr>
          <w:lang w:val="en-US"/>
        </w:rPr>
        <w:t xml:space="preserve"> </w:t>
      </w:r>
      <w:r>
        <w:rPr>
          <w:lang w:val="bg-BG"/>
        </w:rPr>
        <w:t>Особено внимание да се обръща на    електрическите контакти /разполагането им на достатъчна височина или монтиране на капачки/;</w:t>
      </w:r>
      <w:r>
        <w:rPr>
          <w:lang w:val="en-US"/>
        </w:rPr>
        <w:t xml:space="preserve"> </w:t>
      </w:r>
      <w:r>
        <w:rPr>
          <w:lang w:val="bg-BG"/>
        </w:rPr>
        <w:t>отоплителните</w:t>
      </w:r>
      <w:r>
        <w:rPr>
          <w:lang w:val="en-US"/>
        </w:rPr>
        <w:t xml:space="preserve"> </w:t>
      </w:r>
      <w:r>
        <w:rPr>
          <w:lang w:val="bg-BG"/>
        </w:rPr>
        <w:t>тела,</w:t>
      </w:r>
      <w:r>
        <w:rPr>
          <w:lang w:val="en-US"/>
        </w:rPr>
        <w:t xml:space="preserve"> </w:t>
      </w:r>
      <w:r>
        <w:rPr>
          <w:lang w:val="bg-BG"/>
        </w:rPr>
        <w:t>осветлението, температурата на въздуха, течението,    здравината на леглата за спане, състоянието на пода и др.</w:t>
      </w:r>
    </w:p>
    <w:p w14:paraId="15FB01FC" w14:textId="77777777" w:rsidR="00BB5EA4" w:rsidRDefault="00BB5EA4" w:rsidP="00BB5EA4">
      <w:pPr>
        <w:ind w:firstLine="720"/>
        <w:jc w:val="both"/>
        <w:rPr>
          <w:lang w:val="bg-BG"/>
        </w:rPr>
      </w:pPr>
      <w:r>
        <w:rPr>
          <w:lang w:val="bg-BG"/>
        </w:rPr>
        <w:t>Чл.46. Да осигурява разположението на леглата, масичките, столчетата, шкафчетата и др. спрямо изходната врата да бъде такова, че да позволява бързо и безпрепятствено излизане на децата от спалнята в случай на пожар или др. опасност.</w:t>
      </w:r>
    </w:p>
    <w:p w14:paraId="5987DC0A" w14:textId="77777777" w:rsidR="00BB5EA4" w:rsidRDefault="00BB5EA4" w:rsidP="00BB5EA4">
      <w:pPr>
        <w:ind w:firstLine="720"/>
        <w:jc w:val="both"/>
        <w:rPr>
          <w:lang w:val="bg-BG"/>
        </w:rPr>
      </w:pPr>
      <w:r>
        <w:rPr>
          <w:lang w:val="bg-BG"/>
        </w:rPr>
        <w:t>Чл.47. Постоянно да наблюдава действията на децата с оглед недопускане на самоувреждане, взаимни наранявания и сбивания. Да следи за състоянието на играчките.</w:t>
      </w:r>
    </w:p>
    <w:p w14:paraId="4C114E03" w14:textId="77777777" w:rsidR="00BB5EA4" w:rsidRDefault="00BB5EA4" w:rsidP="00BB5EA4">
      <w:pPr>
        <w:ind w:firstLine="720"/>
        <w:jc w:val="both"/>
        <w:rPr>
          <w:lang w:val="bg-BG"/>
        </w:rPr>
      </w:pPr>
      <w:r>
        <w:rPr>
          <w:lang w:val="bg-BG"/>
        </w:rPr>
        <w:t>Чл.48. Да следи за състоянието на детската площадка за здравината и стабилното закрепване и обезопасяването на уредите и съоръженията за игра. Ежедневно да наблюдава за сигурността на скрепителните болтове, винтове, скоби, пързалките,    пясъчниците, люлките, пейките, клатушки, стълбички за изкачване и др. При забелязване на нередности и опасности за наранявания да отстранява децата и да уведомява директора.</w:t>
      </w:r>
    </w:p>
    <w:p w14:paraId="4EEAB5E3" w14:textId="77777777" w:rsidR="00BB5EA4" w:rsidRDefault="00BB5EA4" w:rsidP="00BB5EA4">
      <w:pPr>
        <w:ind w:firstLine="720"/>
        <w:jc w:val="both"/>
        <w:rPr>
          <w:lang w:val="bg-BG"/>
        </w:rPr>
      </w:pPr>
      <w:r>
        <w:rPr>
          <w:lang w:val="bg-BG"/>
        </w:rPr>
        <w:t xml:space="preserve">Чл.49. Да изисква поддържане на уредите и съоръженията като: </w:t>
      </w:r>
    </w:p>
    <w:p w14:paraId="1D50956A" w14:textId="77777777" w:rsidR="00BB5EA4" w:rsidRDefault="00BB5EA4" w:rsidP="00BB5EA4">
      <w:pPr>
        <w:numPr>
          <w:ilvl w:val="0"/>
          <w:numId w:val="2"/>
        </w:numPr>
        <w:jc w:val="both"/>
        <w:rPr>
          <w:lang w:val="bg-BG"/>
        </w:rPr>
      </w:pPr>
      <w:r>
        <w:rPr>
          <w:lang w:val="bg-BG"/>
        </w:rPr>
        <w:t>редовно мазане с масло на триещите се части в местата на окачване на люлките и други  подобни;</w:t>
      </w:r>
    </w:p>
    <w:p w14:paraId="3780D614" w14:textId="77777777" w:rsidR="00BB5EA4" w:rsidRDefault="00BB5EA4" w:rsidP="00BB5EA4">
      <w:pPr>
        <w:numPr>
          <w:ilvl w:val="0"/>
          <w:numId w:val="2"/>
        </w:numPr>
        <w:jc w:val="both"/>
        <w:rPr>
          <w:lang w:val="bg-BG"/>
        </w:rPr>
      </w:pPr>
      <w:r>
        <w:rPr>
          <w:lang w:val="bg-BG"/>
        </w:rPr>
        <w:t>отстраняване на получени остри ръбове;</w:t>
      </w:r>
    </w:p>
    <w:p w14:paraId="64A19D8C" w14:textId="77777777" w:rsidR="00BB5EA4" w:rsidRDefault="00BB5EA4" w:rsidP="00BB5EA4">
      <w:pPr>
        <w:numPr>
          <w:ilvl w:val="0"/>
          <w:numId w:val="2"/>
        </w:numPr>
        <w:jc w:val="both"/>
        <w:rPr>
          <w:lang w:val="bg-BG"/>
        </w:rPr>
      </w:pPr>
      <w:r>
        <w:rPr>
          <w:lang w:val="bg-BG"/>
        </w:rPr>
        <w:t>оправяне на местата със скъсана заварка;</w:t>
      </w:r>
    </w:p>
    <w:p w14:paraId="2725ED5C" w14:textId="77777777" w:rsidR="00BB5EA4" w:rsidRDefault="00BB5EA4" w:rsidP="00BB5EA4">
      <w:pPr>
        <w:numPr>
          <w:ilvl w:val="0"/>
          <w:numId w:val="2"/>
        </w:numPr>
        <w:jc w:val="both"/>
        <w:rPr>
          <w:lang w:val="bg-BG"/>
        </w:rPr>
      </w:pPr>
      <w:r>
        <w:rPr>
          <w:lang w:val="bg-BG"/>
        </w:rPr>
        <w:lastRenderedPageBreak/>
        <w:t>оглед на всички скрепителни връзки и затягане на болтове,винтове,гайки;</w:t>
      </w:r>
    </w:p>
    <w:p w14:paraId="750FB2AB" w14:textId="77777777" w:rsidR="00BB5EA4" w:rsidRDefault="00BB5EA4" w:rsidP="00BB5EA4">
      <w:pPr>
        <w:numPr>
          <w:ilvl w:val="0"/>
          <w:numId w:val="2"/>
        </w:numPr>
        <w:jc w:val="both"/>
        <w:rPr>
          <w:lang w:val="bg-BG"/>
        </w:rPr>
      </w:pPr>
      <w:r>
        <w:rPr>
          <w:lang w:val="bg-BG"/>
        </w:rPr>
        <w:t>отстраняване на нарушени в стабилността  /закрепването/ на съоръженията към земята.</w:t>
      </w:r>
    </w:p>
    <w:p w14:paraId="76463890" w14:textId="77777777" w:rsidR="00BB5EA4" w:rsidRDefault="00BB5EA4" w:rsidP="00BB5EA4">
      <w:pPr>
        <w:ind w:firstLine="720"/>
        <w:jc w:val="both"/>
        <w:rPr>
          <w:lang w:val="bg-BG"/>
        </w:rPr>
      </w:pPr>
      <w:r>
        <w:rPr>
          <w:lang w:val="bg-BG"/>
        </w:rPr>
        <w:t>Чл.50. При извеждане децата навън да проверява за облеклото им с цел недопускане на простудно заболяване или увреждане от  въздействието на слънцето.</w:t>
      </w:r>
    </w:p>
    <w:p w14:paraId="7EF4E29F" w14:textId="77777777" w:rsidR="00BB5EA4" w:rsidRDefault="00BB5EA4" w:rsidP="00BB5EA4">
      <w:pPr>
        <w:ind w:firstLine="720"/>
        <w:jc w:val="both"/>
        <w:rPr>
          <w:lang w:val="bg-BG"/>
        </w:rPr>
      </w:pPr>
      <w:r>
        <w:rPr>
          <w:lang w:val="bg-BG"/>
        </w:rPr>
        <w:t>Чл.51. При водене на децата по улиците да проявява особено внимание за недопускане на нещастен случай.</w:t>
      </w:r>
    </w:p>
    <w:p w14:paraId="13A6E6C6" w14:textId="77777777" w:rsidR="00BB5EA4" w:rsidRDefault="00BB5EA4" w:rsidP="00BB5EA4">
      <w:pPr>
        <w:ind w:firstLine="720"/>
        <w:jc w:val="both"/>
        <w:rPr>
          <w:lang w:val="bg-BG"/>
        </w:rPr>
      </w:pPr>
      <w:r>
        <w:rPr>
          <w:lang w:val="bg-BG"/>
        </w:rPr>
        <w:t>Чл.52 При забелязване в помещенията или в двора на детската градина на места с опасности за децата да сигнализира на  директора за предприемане на мерки.</w:t>
      </w:r>
    </w:p>
    <w:p w14:paraId="04EFFAE5" w14:textId="77777777" w:rsidR="00BB5EA4" w:rsidRDefault="00BB5EA4" w:rsidP="00BB5EA4">
      <w:pPr>
        <w:ind w:firstLine="720"/>
        <w:jc w:val="both"/>
        <w:rPr>
          <w:lang w:val="bg-BG"/>
        </w:rPr>
      </w:pPr>
      <w:r>
        <w:rPr>
          <w:lang w:val="bg-BG"/>
        </w:rPr>
        <w:t>Чл.53. Да изисква поддържането на местата за занимание и игра на  детската площадка да отговарят на хигиенните изисквания за чистота.</w:t>
      </w:r>
    </w:p>
    <w:p w14:paraId="0578E92E" w14:textId="77777777" w:rsidR="00BB5EA4" w:rsidRDefault="00BB5EA4" w:rsidP="00BB5EA4">
      <w:pPr>
        <w:ind w:firstLine="720"/>
        <w:jc w:val="both"/>
        <w:rPr>
          <w:lang w:val="bg-BG"/>
        </w:rPr>
      </w:pPr>
      <w:r>
        <w:rPr>
          <w:lang w:val="bg-BG"/>
        </w:rPr>
        <w:t>Чл.54. Учителят няма право:</w:t>
      </w:r>
    </w:p>
    <w:p w14:paraId="0A962FDA" w14:textId="77777777" w:rsidR="00BB5EA4" w:rsidRDefault="00BB5EA4" w:rsidP="00BB5EA4">
      <w:pPr>
        <w:numPr>
          <w:ilvl w:val="0"/>
          <w:numId w:val="3"/>
        </w:numPr>
        <w:jc w:val="both"/>
        <w:rPr>
          <w:lang w:val="bg-BG"/>
        </w:rPr>
      </w:pPr>
      <w:r>
        <w:rPr>
          <w:lang w:val="bg-BG"/>
        </w:rPr>
        <w:t>да се отделя от децата, ако не е осигурил присъствие на  друго отговорно лице.</w:t>
      </w:r>
    </w:p>
    <w:p w14:paraId="3EB68321" w14:textId="77777777" w:rsidR="00BB5EA4" w:rsidRDefault="00BB5EA4" w:rsidP="00BB5EA4">
      <w:pPr>
        <w:numPr>
          <w:ilvl w:val="0"/>
          <w:numId w:val="3"/>
        </w:numPr>
        <w:jc w:val="both"/>
        <w:rPr>
          <w:lang w:val="bg-BG"/>
        </w:rPr>
      </w:pPr>
      <w:r>
        <w:rPr>
          <w:lang w:val="bg-BG"/>
        </w:rPr>
        <w:t>да извежда децата извън детската градина без  придружител.</w:t>
      </w:r>
    </w:p>
    <w:p w14:paraId="7AD16705" w14:textId="77777777" w:rsidR="00BB5EA4" w:rsidRDefault="00BB5EA4" w:rsidP="00BB5EA4">
      <w:pPr>
        <w:ind w:firstLine="720"/>
        <w:jc w:val="both"/>
        <w:rPr>
          <w:lang w:val="bg-BG"/>
        </w:rPr>
      </w:pPr>
      <w:r>
        <w:rPr>
          <w:lang w:val="bg-BG"/>
        </w:rPr>
        <w:t>Чл.55. В случай на злополука да взема спешно необходимите мерки  за оказване на помощ /сигнализира на  медицинското лице,в случай че в момента няма такова сама оказва помощ/ и да съобщава на директора на ДГ.</w:t>
      </w:r>
    </w:p>
    <w:p w14:paraId="4E6A2972" w14:textId="77777777" w:rsidR="00BB5EA4" w:rsidRDefault="00BB5EA4" w:rsidP="00BB5EA4">
      <w:pPr>
        <w:jc w:val="both"/>
        <w:rPr>
          <w:lang w:val="en-US"/>
        </w:rPr>
      </w:pPr>
    </w:p>
    <w:p w14:paraId="59C4D35A" w14:textId="77777777" w:rsidR="00BB5EA4" w:rsidRDefault="00BB5EA4" w:rsidP="00BB5EA4">
      <w:pPr>
        <w:jc w:val="both"/>
        <w:rPr>
          <w:lang w:val="bg-BG"/>
        </w:rPr>
      </w:pPr>
    </w:p>
    <w:p w14:paraId="6EED14D6" w14:textId="77777777" w:rsidR="00BB5EA4" w:rsidRDefault="00BB5EA4" w:rsidP="00BB5EA4">
      <w:pPr>
        <w:ind w:firstLine="720"/>
        <w:jc w:val="both"/>
        <w:rPr>
          <w:lang w:val="bg-BG"/>
        </w:rPr>
      </w:pPr>
      <w:r>
        <w:rPr>
          <w:lang w:val="bg-BG"/>
        </w:rPr>
        <w:t xml:space="preserve"> </w:t>
      </w:r>
    </w:p>
    <w:p w14:paraId="18453A39" w14:textId="77777777" w:rsidR="00BB5EA4" w:rsidRDefault="00BB5EA4" w:rsidP="00BB5EA4">
      <w:pPr>
        <w:jc w:val="both"/>
        <w:rPr>
          <w:lang w:val="bg-BG"/>
        </w:rPr>
      </w:pPr>
    </w:p>
    <w:p w14:paraId="32D76683" w14:textId="77777777" w:rsidR="00BB5EA4" w:rsidRDefault="00BB5EA4" w:rsidP="00BB5EA4">
      <w:pPr>
        <w:jc w:val="both"/>
        <w:rPr>
          <w:lang w:val="bg-BG"/>
        </w:rPr>
      </w:pPr>
    </w:p>
    <w:p w14:paraId="0C848636" w14:textId="77777777" w:rsidR="00BB5EA4" w:rsidRDefault="00BB5EA4" w:rsidP="00BB5EA4">
      <w:pPr>
        <w:numPr>
          <w:ilvl w:val="0"/>
          <w:numId w:val="13"/>
        </w:numPr>
        <w:jc w:val="both"/>
        <w:rPr>
          <w:b/>
          <w:bCs/>
          <w:lang w:val="bg-BG"/>
        </w:rPr>
      </w:pPr>
      <w:r>
        <w:rPr>
          <w:b/>
          <w:bCs/>
          <w:lang w:val="bg-BG"/>
        </w:rPr>
        <w:t>ПОМОЩНИК -ВЪЗПИТАТЕЛИ</w:t>
      </w:r>
    </w:p>
    <w:p w14:paraId="531D7831" w14:textId="77777777" w:rsidR="00BB5EA4" w:rsidRDefault="00BB5EA4" w:rsidP="00BB5EA4">
      <w:pPr>
        <w:jc w:val="both"/>
        <w:rPr>
          <w:lang w:val="bg-BG"/>
        </w:rPr>
      </w:pPr>
    </w:p>
    <w:p w14:paraId="2C98E0F2" w14:textId="77777777" w:rsidR="00BB5EA4" w:rsidRDefault="00BB5EA4" w:rsidP="00BB5EA4">
      <w:pPr>
        <w:ind w:left="720"/>
        <w:jc w:val="both"/>
        <w:rPr>
          <w:lang w:val="bg-BG"/>
        </w:rPr>
      </w:pPr>
      <w:r>
        <w:rPr>
          <w:lang w:val="bg-BG"/>
        </w:rPr>
        <w:t>Чл.56.Спазват необходимите санитарно-хигиенни изисквания в ежедневната си работа.</w:t>
      </w:r>
    </w:p>
    <w:p w14:paraId="7FFA6207" w14:textId="77777777" w:rsidR="00BB5EA4" w:rsidRDefault="00BB5EA4" w:rsidP="00BB5EA4">
      <w:pPr>
        <w:ind w:firstLine="360"/>
        <w:jc w:val="both"/>
        <w:rPr>
          <w:lang w:val="bg-BG"/>
        </w:rPr>
      </w:pPr>
      <w:r>
        <w:rPr>
          <w:lang w:val="bg-BG"/>
        </w:rPr>
        <w:t xml:space="preserve">     Чл.57. Да съдействат на учителките за  опазване здравето и живота на децата и носят пълна отговорност за това във времето, определено за почивка  на учителките.</w:t>
      </w:r>
    </w:p>
    <w:p w14:paraId="438F96A3" w14:textId="77777777" w:rsidR="00BB5EA4" w:rsidRDefault="00BB5EA4" w:rsidP="00BB5EA4">
      <w:pPr>
        <w:ind w:left="360"/>
        <w:jc w:val="both"/>
        <w:rPr>
          <w:lang w:val="bg-BG"/>
        </w:rPr>
      </w:pPr>
      <w:r>
        <w:rPr>
          <w:lang w:val="bg-BG"/>
        </w:rPr>
        <w:t xml:space="preserve">    Чл.58. Да съпровождат учителките при извеждане на децата извън детската градина.</w:t>
      </w:r>
    </w:p>
    <w:p w14:paraId="7692BADC" w14:textId="77777777" w:rsidR="00BB5EA4" w:rsidRDefault="00BB5EA4" w:rsidP="00BB5EA4">
      <w:pPr>
        <w:ind w:firstLine="360"/>
        <w:jc w:val="both"/>
        <w:rPr>
          <w:lang w:val="bg-BG"/>
        </w:rPr>
      </w:pPr>
      <w:r>
        <w:rPr>
          <w:lang w:val="bg-BG"/>
        </w:rPr>
        <w:t xml:space="preserve">    Чл.59. Да напускат работното си място след изключване на ел.уредите, плътно затваряне на врати и прозорци.          </w:t>
      </w:r>
    </w:p>
    <w:p w14:paraId="76178D58" w14:textId="77777777" w:rsidR="00BB5EA4" w:rsidRDefault="00BB5EA4" w:rsidP="00BB5EA4">
      <w:pPr>
        <w:ind w:firstLine="360"/>
        <w:jc w:val="both"/>
        <w:rPr>
          <w:lang w:val="bg-BG"/>
        </w:rPr>
      </w:pPr>
      <w:r>
        <w:rPr>
          <w:lang w:val="bg-BG"/>
        </w:rPr>
        <w:t xml:space="preserve">    Чл.60. Стриктно да спазват Инструкция за поддържане хигиената в ДГ;</w:t>
      </w:r>
      <w:r>
        <w:rPr>
          <w:lang w:val="en-US"/>
        </w:rPr>
        <w:t xml:space="preserve"> </w:t>
      </w:r>
      <w:r>
        <w:rPr>
          <w:lang w:val="bg-BG"/>
        </w:rPr>
        <w:t>Инструкция за безопасна работа при почистване и хигиенизиране на детската градина;</w:t>
      </w:r>
      <w:r>
        <w:rPr>
          <w:lang w:val="en-US"/>
        </w:rPr>
        <w:t xml:space="preserve"> </w:t>
      </w:r>
      <w:r>
        <w:rPr>
          <w:lang w:val="bg-BG"/>
        </w:rPr>
        <w:t>Инструкция за работа с дезинфектанти;</w:t>
      </w:r>
      <w:r>
        <w:rPr>
          <w:lang w:val="en-US"/>
        </w:rPr>
        <w:t xml:space="preserve"> </w:t>
      </w:r>
      <w:r>
        <w:rPr>
          <w:lang w:val="bg-BG"/>
        </w:rPr>
        <w:t>Инструкция за безопасна работа с различните ел.уреди.</w:t>
      </w:r>
    </w:p>
    <w:p w14:paraId="009659E4" w14:textId="77777777" w:rsidR="00BB5EA4" w:rsidRDefault="00BB5EA4" w:rsidP="00BB5EA4">
      <w:pPr>
        <w:ind w:left="360"/>
        <w:jc w:val="both"/>
        <w:rPr>
          <w:lang w:val="bg-BG"/>
        </w:rPr>
      </w:pPr>
      <w:r>
        <w:rPr>
          <w:lang w:val="bg-BG"/>
        </w:rPr>
        <w:t xml:space="preserve">   Чл. 61. Да изпълняват служебните си задължения само в работно облекло.</w:t>
      </w:r>
    </w:p>
    <w:p w14:paraId="2303291E" w14:textId="77777777" w:rsidR="00BB5EA4" w:rsidRDefault="00BB5EA4" w:rsidP="00BB5EA4">
      <w:pPr>
        <w:ind w:left="360"/>
        <w:jc w:val="both"/>
        <w:rPr>
          <w:lang w:val="bg-BG"/>
        </w:rPr>
      </w:pPr>
    </w:p>
    <w:p w14:paraId="4B4D1A99" w14:textId="77777777" w:rsidR="00BB5EA4" w:rsidRDefault="00BB5EA4" w:rsidP="00BB5EA4">
      <w:pPr>
        <w:pStyle w:val="21"/>
        <w:numPr>
          <w:ilvl w:val="0"/>
          <w:numId w:val="4"/>
        </w:numPr>
        <w:jc w:val="both"/>
        <w:rPr>
          <w:b/>
          <w:bCs/>
          <w:sz w:val="24"/>
          <w:szCs w:val="24"/>
        </w:rPr>
      </w:pPr>
      <w:r>
        <w:rPr>
          <w:b/>
          <w:bCs/>
          <w:sz w:val="24"/>
          <w:szCs w:val="24"/>
        </w:rPr>
        <w:t>ЗАС</w:t>
      </w:r>
    </w:p>
    <w:p w14:paraId="6802357C" w14:textId="77777777" w:rsidR="00BB5EA4" w:rsidRDefault="00BB5EA4" w:rsidP="00BB5EA4">
      <w:pPr>
        <w:pStyle w:val="21"/>
        <w:jc w:val="both"/>
        <w:rPr>
          <w:sz w:val="24"/>
          <w:szCs w:val="24"/>
        </w:rPr>
      </w:pPr>
    </w:p>
    <w:p w14:paraId="37CACCBC" w14:textId="77777777" w:rsidR="00BB5EA4" w:rsidRDefault="00BB5EA4" w:rsidP="00BB5EA4">
      <w:pPr>
        <w:pStyle w:val="21"/>
        <w:ind w:left="720" w:firstLine="0"/>
        <w:jc w:val="both"/>
        <w:rPr>
          <w:sz w:val="24"/>
          <w:szCs w:val="24"/>
        </w:rPr>
      </w:pPr>
      <w:r>
        <w:rPr>
          <w:sz w:val="24"/>
          <w:szCs w:val="24"/>
        </w:rPr>
        <w:t>Чл.62. Да осигурява снабдяването с необходимите годни и безопасни инструменти, ел.уреди ,</w:t>
      </w:r>
      <w:r>
        <w:rPr>
          <w:sz w:val="24"/>
          <w:szCs w:val="24"/>
          <w:lang w:val="en-US"/>
        </w:rPr>
        <w:t xml:space="preserve"> </w:t>
      </w:r>
      <w:r>
        <w:rPr>
          <w:sz w:val="24"/>
          <w:szCs w:val="24"/>
        </w:rPr>
        <w:t>доставя материали.</w:t>
      </w:r>
    </w:p>
    <w:p w14:paraId="7A1D1758" w14:textId="77777777" w:rsidR="00BB5EA4" w:rsidRDefault="00BB5EA4" w:rsidP="00BB5EA4">
      <w:pPr>
        <w:pStyle w:val="21"/>
        <w:tabs>
          <w:tab w:val="left" w:pos="720"/>
        </w:tabs>
        <w:ind w:firstLine="0"/>
        <w:jc w:val="both"/>
        <w:rPr>
          <w:sz w:val="24"/>
          <w:szCs w:val="24"/>
        </w:rPr>
      </w:pPr>
      <w:r>
        <w:rPr>
          <w:sz w:val="24"/>
          <w:szCs w:val="24"/>
        </w:rPr>
        <w:t xml:space="preserve">            Чл.63.Съвместно със завеждащия техническата безопасност на труда да следи за състоянието на ел.уреди, съоръжения,</w:t>
      </w:r>
      <w:r>
        <w:rPr>
          <w:sz w:val="24"/>
          <w:szCs w:val="24"/>
          <w:lang w:val="en-US"/>
        </w:rPr>
        <w:t xml:space="preserve"> </w:t>
      </w:r>
      <w:r>
        <w:rPr>
          <w:sz w:val="24"/>
          <w:szCs w:val="24"/>
        </w:rPr>
        <w:t>машини, както</w:t>
      </w:r>
      <w:r>
        <w:rPr>
          <w:sz w:val="24"/>
          <w:szCs w:val="24"/>
          <w:lang w:val="en-US"/>
        </w:rPr>
        <w:t xml:space="preserve"> </w:t>
      </w:r>
      <w:r>
        <w:rPr>
          <w:sz w:val="24"/>
          <w:szCs w:val="24"/>
        </w:rPr>
        <w:t>и за състоянието на уредите и съоръженията за игра на децата.</w:t>
      </w:r>
    </w:p>
    <w:p w14:paraId="49157D02" w14:textId="77777777" w:rsidR="00BB5EA4" w:rsidRDefault="00BB5EA4" w:rsidP="00BB5EA4">
      <w:pPr>
        <w:pStyle w:val="21"/>
        <w:ind w:hanging="360"/>
        <w:jc w:val="both"/>
        <w:rPr>
          <w:sz w:val="24"/>
          <w:szCs w:val="24"/>
        </w:rPr>
      </w:pPr>
      <w:r>
        <w:rPr>
          <w:sz w:val="24"/>
          <w:szCs w:val="24"/>
        </w:rPr>
        <w:t xml:space="preserve">     </w:t>
      </w:r>
      <w:r>
        <w:rPr>
          <w:sz w:val="24"/>
          <w:szCs w:val="24"/>
        </w:rPr>
        <w:tab/>
        <w:t xml:space="preserve">            Чл. 64.До началото на учебната година задължително осигурява медикаменти  за     долекарска помощ.</w:t>
      </w:r>
    </w:p>
    <w:p w14:paraId="5869A13F" w14:textId="77777777" w:rsidR="00BB5EA4" w:rsidRDefault="00BB5EA4" w:rsidP="00BB5EA4">
      <w:pPr>
        <w:pStyle w:val="21"/>
        <w:ind w:firstLine="0"/>
        <w:jc w:val="both"/>
        <w:rPr>
          <w:sz w:val="24"/>
          <w:szCs w:val="24"/>
        </w:rPr>
      </w:pPr>
      <w:r>
        <w:rPr>
          <w:sz w:val="24"/>
          <w:szCs w:val="24"/>
        </w:rPr>
        <w:t xml:space="preserve">            Чл. 65. Правилно да съхранява хранителните суровини и продукти</w:t>
      </w:r>
    </w:p>
    <w:p w14:paraId="675BE0D3" w14:textId="77777777" w:rsidR="00BB5EA4" w:rsidRDefault="00BB5EA4" w:rsidP="00BB5EA4">
      <w:pPr>
        <w:pStyle w:val="21"/>
        <w:tabs>
          <w:tab w:val="left" w:pos="720"/>
          <w:tab w:val="left" w:pos="900"/>
        </w:tabs>
        <w:ind w:firstLine="0"/>
        <w:jc w:val="both"/>
        <w:rPr>
          <w:sz w:val="24"/>
          <w:szCs w:val="24"/>
        </w:rPr>
      </w:pPr>
      <w:r>
        <w:rPr>
          <w:sz w:val="24"/>
          <w:szCs w:val="24"/>
        </w:rPr>
        <w:t xml:space="preserve">            Чл. 66. Да съхранява опасните препарати на определените за целта места.</w:t>
      </w:r>
    </w:p>
    <w:p w14:paraId="4ACCF0EB" w14:textId="77777777" w:rsidR="00BB5EA4" w:rsidRDefault="00BB5EA4" w:rsidP="00BB5EA4">
      <w:pPr>
        <w:pStyle w:val="21"/>
        <w:ind w:firstLine="0"/>
        <w:jc w:val="both"/>
        <w:rPr>
          <w:sz w:val="24"/>
          <w:szCs w:val="24"/>
        </w:rPr>
      </w:pPr>
      <w:r>
        <w:rPr>
          <w:sz w:val="24"/>
          <w:szCs w:val="24"/>
        </w:rPr>
        <w:lastRenderedPageBreak/>
        <w:t xml:space="preserve">            Чл.67.Съвместно с медицинската сестра и хигиенната комисия  да</w:t>
      </w:r>
      <w:r>
        <w:rPr>
          <w:sz w:val="24"/>
          <w:szCs w:val="24"/>
          <w:lang w:val="en-US"/>
        </w:rPr>
        <w:t xml:space="preserve"> </w:t>
      </w:r>
      <w:r>
        <w:rPr>
          <w:sz w:val="24"/>
          <w:szCs w:val="24"/>
        </w:rPr>
        <w:t>следи за санитарно-хигиенното състояние във всички помещения и двора.</w:t>
      </w:r>
    </w:p>
    <w:p w14:paraId="33434149" w14:textId="77777777" w:rsidR="00BB5EA4" w:rsidRDefault="00BB5EA4" w:rsidP="00BB5EA4">
      <w:pPr>
        <w:pStyle w:val="21"/>
        <w:ind w:firstLine="0"/>
        <w:jc w:val="both"/>
        <w:rPr>
          <w:sz w:val="24"/>
          <w:szCs w:val="24"/>
        </w:rPr>
      </w:pPr>
    </w:p>
    <w:p w14:paraId="362C6629" w14:textId="77777777" w:rsidR="00BB5EA4" w:rsidRDefault="00BB5EA4" w:rsidP="00BB5EA4">
      <w:pPr>
        <w:pStyle w:val="21"/>
        <w:numPr>
          <w:ilvl w:val="0"/>
          <w:numId w:val="5"/>
        </w:numPr>
        <w:jc w:val="both"/>
        <w:rPr>
          <w:b/>
          <w:bCs/>
          <w:sz w:val="24"/>
          <w:szCs w:val="24"/>
        </w:rPr>
      </w:pPr>
      <w:r>
        <w:rPr>
          <w:b/>
          <w:bCs/>
          <w:sz w:val="24"/>
          <w:szCs w:val="24"/>
        </w:rPr>
        <w:t>ГОТВАЧ</w:t>
      </w:r>
    </w:p>
    <w:p w14:paraId="60580829" w14:textId="77777777" w:rsidR="00BB5EA4" w:rsidRDefault="00BB5EA4" w:rsidP="00BB5EA4">
      <w:pPr>
        <w:pStyle w:val="21"/>
        <w:jc w:val="both"/>
        <w:rPr>
          <w:sz w:val="24"/>
          <w:szCs w:val="24"/>
        </w:rPr>
      </w:pPr>
    </w:p>
    <w:p w14:paraId="2C3E01DC" w14:textId="77777777" w:rsidR="00BB5EA4" w:rsidRDefault="00BB5EA4" w:rsidP="00BB5EA4">
      <w:pPr>
        <w:pStyle w:val="21"/>
        <w:jc w:val="both"/>
        <w:rPr>
          <w:sz w:val="24"/>
          <w:szCs w:val="24"/>
        </w:rPr>
      </w:pPr>
      <w:r>
        <w:rPr>
          <w:sz w:val="24"/>
          <w:szCs w:val="24"/>
        </w:rPr>
        <w:t>Чл.68.Да организира и провежда работата в кухнята в съответствие с изискванията по БУВОТ.</w:t>
      </w:r>
    </w:p>
    <w:p w14:paraId="61DA1D27" w14:textId="77777777" w:rsidR="00BB5EA4" w:rsidRDefault="00BB5EA4" w:rsidP="00BB5EA4">
      <w:pPr>
        <w:pStyle w:val="21"/>
        <w:jc w:val="both"/>
        <w:rPr>
          <w:sz w:val="24"/>
          <w:szCs w:val="24"/>
        </w:rPr>
      </w:pPr>
      <w:r>
        <w:rPr>
          <w:sz w:val="24"/>
          <w:szCs w:val="24"/>
        </w:rPr>
        <w:t>Чл.69.Да работи с повишено внимание с пекарни, ел.котлони и други ел.уреди</w:t>
      </w:r>
    </w:p>
    <w:p w14:paraId="079D3EE8" w14:textId="77777777" w:rsidR="00BB5EA4" w:rsidRDefault="00BB5EA4" w:rsidP="00BB5EA4">
      <w:pPr>
        <w:pStyle w:val="21"/>
        <w:jc w:val="both"/>
        <w:rPr>
          <w:sz w:val="24"/>
          <w:szCs w:val="24"/>
        </w:rPr>
      </w:pPr>
      <w:r>
        <w:rPr>
          <w:sz w:val="24"/>
          <w:szCs w:val="24"/>
        </w:rPr>
        <w:t>Чл.70. Да изпълнява задълженията си само в работно облекло и спазва висока лична хигиена.</w:t>
      </w:r>
    </w:p>
    <w:p w14:paraId="368306AD" w14:textId="77777777" w:rsidR="00BB5EA4" w:rsidRDefault="00BB5EA4" w:rsidP="00BB5EA4">
      <w:pPr>
        <w:pStyle w:val="21"/>
        <w:jc w:val="both"/>
        <w:rPr>
          <w:sz w:val="24"/>
          <w:szCs w:val="24"/>
        </w:rPr>
      </w:pPr>
      <w:r>
        <w:rPr>
          <w:sz w:val="24"/>
          <w:szCs w:val="24"/>
        </w:rPr>
        <w:t>Чл.71. Да съхранява хранителните суровини, полуфабрикатите и продуктите според хигиенните изисквания.</w:t>
      </w:r>
    </w:p>
    <w:p w14:paraId="5BA3DDC2" w14:textId="77777777" w:rsidR="00BB5EA4" w:rsidRDefault="00BB5EA4" w:rsidP="00BB5EA4">
      <w:pPr>
        <w:pStyle w:val="21"/>
        <w:jc w:val="both"/>
        <w:rPr>
          <w:sz w:val="24"/>
          <w:szCs w:val="24"/>
        </w:rPr>
      </w:pPr>
      <w:r>
        <w:rPr>
          <w:sz w:val="24"/>
          <w:szCs w:val="24"/>
        </w:rPr>
        <w:t>Чл.72. Да спазва хигиенните изисквания към условията и сроковете за съхранение на готовата кулинарна продукция.</w:t>
      </w:r>
    </w:p>
    <w:p w14:paraId="387F3D2F" w14:textId="77777777" w:rsidR="00BB5EA4" w:rsidRDefault="00BB5EA4" w:rsidP="00BB5EA4">
      <w:pPr>
        <w:pStyle w:val="21"/>
        <w:jc w:val="both"/>
        <w:rPr>
          <w:sz w:val="24"/>
          <w:szCs w:val="24"/>
        </w:rPr>
      </w:pPr>
      <w:r>
        <w:rPr>
          <w:sz w:val="24"/>
          <w:szCs w:val="24"/>
        </w:rPr>
        <w:t>Чл.73. Да оставя проби от всички храни, включени от дневното меню на ДГ в затворени бурканчета за срок от 48 часа.</w:t>
      </w:r>
    </w:p>
    <w:p w14:paraId="045B0886" w14:textId="77777777" w:rsidR="00BB5EA4" w:rsidRDefault="00BB5EA4" w:rsidP="00BB5EA4">
      <w:pPr>
        <w:pStyle w:val="21"/>
        <w:jc w:val="both"/>
        <w:rPr>
          <w:sz w:val="24"/>
          <w:szCs w:val="24"/>
        </w:rPr>
      </w:pPr>
      <w:r>
        <w:rPr>
          <w:sz w:val="24"/>
          <w:szCs w:val="24"/>
        </w:rPr>
        <w:t>Чл.74. Да не допуска външни лица в кухненското помещение, които нямат отношение към дейността им.</w:t>
      </w:r>
    </w:p>
    <w:p w14:paraId="3362A4FE" w14:textId="77777777" w:rsidR="00BB5EA4" w:rsidRDefault="00BB5EA4" w:rsidP="00BB5EA4">
      <w:pPr>
        <w:pStyle w:val="21"/>
        <w:jc w:val="both"/>
        <w:rPr>
          <w:rStyle w:val="af4"/>
          <w:sz w:val="24"/>
          <w:szCs w:val="24"/>
        </w:rPr>
      </w:pPr>
      <w:r>
        <w:rPr>
          <w:sz w:val="24"/>
          <w:szCs w:val="24"/>
        </w:rPr>
        <w:t>Чл.75. При забелязани неизправности,</w:t>
      </w:r>
      <w:r>
        <w:rPr>
          <w:sz w:val="24"/>
          <w:szCs w:val="24"/>
          <w:lang w:val="en-US"/>
        </w:rPr>
        <w:t xml:space="preserve"> </w:t>
      </w:r>
      <w:r>
        <w:rPr>
          <w:sz w:val="24"/>
          <w:szCs w:val="24"/>
        </w:rPr>
        <w:t>опасности да уведомява директора.</w:t>
      </w:r>
    </w:p>
    <w:p w14:paraId="6A607378" w14:textId="77777777" w:rsidR="00BB5EA4" w:rsidRDefault="00BB5EA4" w:rsidP="00BB5EA4">
      <w:pPr>
        <w:pStyle w:val="21"/>
        <w:ind w:firstLine="0"/>
        <w:jc w:val="both"/>
        <w:rPr>
          <w:sz w:val="24"/>
          <w:szCs w:val="24"/>
        </w:rPr>
      </w:pPr>
      <w:r>
        <w:rPr>
          <w:sz w:val="24"/>
          <w:szCs w:val="24"/>
        </w:rPr>
        <w:t xml:space="preserve">    </w:t>
      </w:r>
    </w:p>
    <w:p w14:paraId="113AC293" w14:textId="77777777" w:rsidR="00BB5EA4" w:rsidRDefault="00BB5EA4" w:rsidP="00BB5EA4">
      <w:pPr>
        <w:pStyle w:val="21"/>
        <w:jc w:val="both"/>
        <w:rPr>
          <w:b/>
          <w:bCs/>
          <w:sz w:val="24"/>
          <w:szCs w:val="24"/>
        </w:rPr>
      </w:pPr>
    </w:p>
    <w:p w14:paraId="16473E2C" w14:textId="77777777" w:rsidR="00BB5EA4" w:rsidRDefault="00BB5EA4" w:rsidP="00BB5EA4">
      <w:pPr>
        <w:pStyle w:val="21"/>
        <w:jc w:val="both"/>
        <w:rPr>
          <w:b/>
          <w:bCs/>
          <w:sz w:val="24"/>
          <w:szCs w:val="24"/>
        </w:rPr>
      </w:pPr>
    </w:p>
    <w:p w14:paraId="4628DD60" w14:textId="77777777" w:rsidR="00BB5EA4" w:rsidRDefault="00BB5EA4" w:rsidP="00BB5EA4">
      <w:pPr>
        <w:pStyle w:val="21"/>
        <w:ind w:left="360" w:firstLine="0"/>
        <w:jc w:val="both"/>
        <w:rPr>
          <w:b/>
          <w:bCs/>
          <w:sz w:val="24"/>
          <w:szCs w:val="24"/>
        </w:rPr>
      </w:pPr>
    </w:p>
    <w:p w14:paraId="28C178FA" w14:textId="77777777" w:rsidR="00BB5EA4" w:rsidRDefault="00BB5EA4" w:rsidP="00BB5EA4">
      <w:pPr>
        <w:pStyle w:val="21"/>
        <w:ind w:left="360" w:firstLine="0"/>
        <w:jc w:val="both"/>
        <w:rPr>
          <w:b/>
          <w:bCs/>
          <w:sz w:val="24"/>
          <w:szCs w:val="24"/>
        </w:rPr>
      </w:pPr>
    </w:p>
    <w:p w14:paraId="214AE524" w14:textId="77777777" w:rsidR="00BB5EA4" w:rsidRDefault="00BB5EA4" w:rsidP="00BB5EA4">
      <w:pPr>
        <w:pStyle w:val="21"/>
        <w:numPr>
          <w:ilvl w:val="0"/>
          <w:numId w:val="6"/>
        </w:numPr>
        <w:jc w:val="both"/>
        <w:rPr>
          <w:b/>
          <w:bCs/>
          <w:sz w:val="24"/>
          <w:szCs w:val="24"/>
        </w:rPr>
      </w:pPr>
      <w:r>
        <w:rPr>
          <w:b/>
          <w:bCs/>
          <w:sz w:val="24"/>
          <w:szCs w:val="24"/>
        </w:rPr>
        <w:t>ОГНЯР</w:t>
      </w:r>
    </w:p>
    <w:p w14:paraId="51455325" w14:textId="77777777" w:rsidR="00BB5EA4" w:rsidRDefault="00BB5EA4" w:rsidP="00BB5EA4">
      <w:pPr>
        <w:pStyle w:val="21"/>
        <w:jc w:val="both"/>
        <w:rPr>
          <w:sz w:val="24"/>
          <w:szCs w:val="24"/>
        </w:rPr>
      </w:pPr>
    </w:p>
    <w:p w14:paraId="6B938DB4" w14:textId="77777777" w:rsidR="00BB5EA4" w:rsidRDefault="00BB5EA4" w:rsidP="00BB5EA4">
      <w:pPr>
        <w:pStyle w:val="21"/>
        <w:jc w:val="both"/>
        <w:rPr>
          <w:sz w:val="24"/>
          <w:szCs w:val="24"/>
        </w:rPr>
      </w:pPr>
      <w:r>
        <w:rPr>
          <w:sz w:val="24"/>
          <w:szCs w:val="24"/>
        </w:rPr>
        <w:t>Чл.76. Да спазва изискванията по БУВОТ в котелното и другите помещения в детската градина.</w:t>
      </w:r>
    </w:p>
    <w:p w14:paraId="16B01560" w14:textId="77777777" w:rsidR="00BB5EA4" w:rsidRDefault="00BB5EA4" w:rsidP="00BB5EA4">
      <w:pPr>
        <w:pStyle w:val="21"/>
        <w:jc w:val="both"/>
        <w:rPr>
          <w:sz w:val="24"/>
          <w:szCs w:val="24"/>
        </w:rPr>
      </w:pPr>
      <w:r>
        <w:rPr>
          <w:sz w:val="24"/>
          <w:szCs w:val="24"/>
        </w:rPr>
        <w:t>Чл.77. Да изпълнява задълженията си в работно облекло</w:t>
      </w:r>
    </w:p>
    <w:p w14:paraId="7C30B566" w14:textId="77777777" w:rsidR="00BB5EA4" w:rsidRDefault="00BB5EA4" w:rsidP="00BB5EA4">
      <w:pPr>
        <w:pStyle w:val="21"/>
        <w:jc w:val="both"/>
        <w:rPr>
          <w:sz w:val="24"/>
          <w:szCs w:val="24"/>
        </w:rPr>
      </w:pPr>
      <w:r>
        <w:rPr>
          <w:sz w:val="24"/>
          <w:szCs w:val="24"/>
        </w:rPr>
        <w:t>Чл.78. По време на отоплителния сезон да поддържа необходимата температура в помещенията на ДГ.</w:t>
      </w:r>
    </w:p>
    <w:p w14:paraId="73AC0CBA" w14:textId="77777777" w:rsidR="00BB5EA4" w:rsidRDefault="00BB5EA4" w:rsidP="00BB5EA4">
      <w:pPr>
        <w:pStyle w:val="21"/>
        <w:jc w:val="both"/>
        <w:rPr>
          <w:sz w:val="24"/>
          <w:szCs w:val="24"/>
        </w:rPr>
      </w:pPr>
      <w:r>
        <w:rPr>
          <w:sz w:val="24"/>
          <w:szCs w:val="24"/>
        </w:rPr>
        <w:t>Чл.79.Да извършва ремонтна дейност- поправка на шкафчета, легла, маси, гардеробчета, прозорци, врати, подмяна на дървените части на люлки, пързалки, клатушки, пейки и др.</w:t>
      </w:r>
    </w:p>
    <w:p w14:paraId="2A713362" w14:textId="77777777" w:rsidR="00BB5EA4" w:rsidRDefault="00BB5EA4" w:rsidP="00BB5EA4">
      <w:pPr>
        <w:pStyle w:val="21"/>
        <w:jc w:val="both"/>
        <w:rPr>
          <w:sz w:val="24"/>
          <w:szCs w:val="24"/>
        </w:rPr>
      </w:pPr>
      <w:r>
        <w:rPr>
          <w:sz w:val="24"/>
          <w:szCs w:val="24"/>
        </w:rPr>
        <w:t>Чл.80. През пролетта, лятото и есента да поддържа двора на ДГ – окосява тревата, почиства храстите.</w:t>
      </w:r>
    </w:p>
    <w:p w14:paraId="53CCFB29" w14:textId="77777777" w:rsidR="00BB5EA4" w:rsidRDefault="00BB5EA4" w:rsidP="00BB5EA4">
      <w:pPr>
        <w:pStyle w:val="21"/>
        <w:jc w:val="both"/>
        <w:rPr>
          <w:sz w:val="24"/>
          <w:szCs w:val="24"/>
        </w:rPr>
      </w:pPr>
      <w:r>
        <w:rPr>
          <w:sz w:val="24"/>
          <w:szCs w:val="24"/>
        </w:rPr>
        <w:t>Чл.81.Стриктно да спазва Инструкция за безопасна работа с водогрейни котли; Инструкция за работа с ръчни инструменти; Инструкция за безопасна работа с огън.</w:t>
      </w:r>
    </w:p>
    <w:p w14:paraId="79CC3573" w14:textId="77777777" w:rsidR="00BB5EA4" w:rsidRDefault="00BB5EA4" w:rsidP="00BB5EA4">
      <w:pPr>
        <w:pStyle w:val="21"/>
        <w:ind w:left="720" w:firstLine="0"/>
        <w:jc w:val="both"/>
        <w:rPr>
          <w:sz w:val="24"/>
          <w:szCs w:val="24"/>
        </w:rPr>
      </w:pPr>
    </w:p>
    <w:p w14:paraId="2A2B69A6" w14:textId="77777777" w:rsidR="00BB5EA4" w:rsidRDefault="00BB5EA4" w:rsidP="00BB5EA4">
      <w:pPr>
        <w:pStyle w:val="21"/>
        <w:jc w:val="center"/>
        <w:rPr>
          <w:b/>
          <w:bCs/>
          <w:sz w:val="24"/>
          <w:szCs w:val="24"/>
        </w:rPr>
      </w:pPr>
      <w:r>
        <w:rPr>
          <w:b/>
          <w:bCs/>
          <w:sz w:val="24"/>
          <w:szCs w:val="24"/>
        </w:rPr>
        <w:t>ГЛАВА ВТОРА</w:t>
      </w:r>
    </w:p>
    <w:p w14:paraId="5E80DC4B" w14:textId="77777777" w:rsidR="00BB5EA4" w:rsidRDefault="00BB5EA4" w:rsidP="00BB5EA4">
      <w:pPr>
        <w:pStyle w:val="21"/>
        <w:ind w:firstLine="0"/>
        <w:jc w:val="center"/>
        <w:rPr>
          <w:b/>
          <w:bCs/>
          <w:sz w:val="24"/>
          <w:szCs w:val="24"/>
        </w:rPr>
      </w:pPr>
    </w:p>
    <w:p w14:paraId="10902508" w14:textId="77777777" w:rsidR="00BB5EA4" w:rsidRDefault="00BB5EA4" w:rsidP="00BB5EA4">
      <w:pPr>
        <w:pStyle w:val="21"/>
        <w:ind w:firstLine="0"/>
        <w:jc w:val="center"/>
        <w:rPr>
          <w:b/>
          <w:bCs/>
          <w:sz w:val="24"/>
          <w:szCs w:val="24"/>
        </w:rPr>
      </w:pPr>
      <w:r>
        <w:rPr>
          <w:b/>
          <w:bCs/>
          <w:sz w:val="24"/>
          <w:szCs w:val="24"/>
        </w:rPr>
        <w:t>УСЛОВИЯ, ИЗИСКАНИЯ И ПРАВИЛА ЗА БЕЗОПАСНО И ЗДРАВОСЛОВНО ПРОВЕЖДАНЕ НА ВЪЗПИТАНИЕТО И ОБУЧЕНИЕТО</w:t>
      </w:r>
    </w:p>
    <w:p w14:paraId="04E95A15" w14:textId="77777777" w:rsidR="00BB5EA4" w:rsidRDefault="00BB5EA4" w:rsidP="00BB5EA4">
      <w:pPr>
        <w:pStyle w:val="21"/>
        <w:jc w:val="center"/>
        <w:rPr>
          <w:b/>
          <w:bCs/>
          <w:sz w:val="24"/>
          <w:szCs w:val="24"/>
        </w:rPr>
      </w:pPr>
    </w:p>
    <w:p w14:paraId="0731979F" w14:textId="77777777" w:rsidR="00BB5EA4" w:rsidRDefault="00BB5EA4" w:rsidP="00BB5EA4">
      <w:pPr>
        <w:pStyle w:val="21"/>
        <w:jc w:val="center"/>
        <w:rPr>
          <w:b/>
          <w:bCs/>
          <w:sz w:val="24"/>
          <w:szCs w:val="24"/>
        </w:rPr>
      </w:pPr>
      <w:r>
        <w:rPr>
          <w:b/>
          <w:bCs/>
          <w:sz w:val="24"/>
          <w:szCs w:val="24"/>
        </w:rPr>
        <w:t>ОБЩИ ПОЛОЖЕНИЯ</w:t>
      </w:r>
    </w:p>
    <w:p w14:paraId="149266E3" w14:textId="77777777" w:rsidR="00BB5EA4" w:rsidRDefault="00BB5EA4" w:rsidP="00BB5EA4">
      <w:pPr>
        <w:pStyle w:val="21"/>
        <w:jc w:val="both"/>
        <w:rPr>
          <w:sz w:val="24"/>
          <w:szCs w:val="24"/>
        </w:rPr>
      </w:pPr>
    </w:p>
    <w:p w14:paraId="4F81C7D0" w14:textId="77777777" w:rsidR="00BB5EA4" w:rsidRDefault="00BB5EA4" w:rsidP="00BB5EA4">
      <w:pPr>
        <w:pStyle w:val="21"/>
        <w:jc w:val="both"/>
        <w:rPr>
          <w:sz w:val="24"/>
          <w:szCs w:val="24"/>
        </w:rPr>
      </w:pPr>
      <w:r>
        <w:rPr>
          <w:sz w:val="24"/>
          <w:szCs w:val="24"/>
        </w:rPr>
        <w:t>Чл.82.Работникът или служителят е длъжен да спазва правилата  за здравословни и безопасни условия на труд при изпълнение на работата, за която се е уговорил.</w:t>
      </w:r>
    </w:p>
    <w:p w14:paraId="40DB5CFD" w14:textId="77777777" w:rsidR="00BB5EA4" w:rsidRDefault="00BB5EA4" w:rsidP="00BB5EA4">
      <w:pPr>
        <w:pStyle w:val="21"/>
        <w:jc w:val="both"/>
        <w:rPr>
          <w:sz w:val="24"/>
          <w:szCs w:val="24"/>
        </w:rPr>
      </w:pPr>
      <w:r>
        <w:rPr>
          <w:sz w:val="24"/>
          <w:szCs w:val="24"/>
        </w:rPr>
        <w:lastRenderedPageBreak/>
        <w:t>Чл.83. Правилата за осигуряване на здравословни и безопасни условия на труд за отделни машини, съоръжения и работни места се разработват и утвърждават от работодателя.</w:t>
      </w:r>
    </w:p>
    <w:p w14:paraId="3A8B3B5D" w14:textId="77777777" w:rsidR="00BB5EA4" w:rsidRDefault="00BB5EA4" w:rsidP="00BB5EA4">
      <w:pPr>
        <w:pStyle w:val="21"/>
        <w:jc w:val="both"/>
        <w:rPr>
          <w:sz w:val="24"/>
          <w:szCs w:val="24"/>
        </w:rPr>
      </w:pPr>
      <w:r>
        <w:rPr>
          <w:sz w:val="24"/>
          <w:szCs w:val="24"/>
        </w:rPr>
        <w:t>Чл.84.Лица без необходими знания и умения, предвидени в правилата за осигуряване на здравословни и безопасни условия на труд, не се допускат на работа.</w:t>
      </w:r>
    </w:p>
    <w:p w14:paraId="0A713661" w14:textId="77777777" w:rsidR="00BB5EA4" w:rsidRDefault="00BB5EA4" w:rsidP="00BB5EA4">
      <w:pPr>
        <w:pStyle w:val="21"/>
        <w:jc w:val="both"/>
        <w:rPr>
          <w:sz w:val="24"/>
          <w:szCs w:val="24"/>
        </w:rPr>
      </w:pPr>
      <w:r>
        <w:rPr>
          <w:sz w:val="24"/>
          <w:szCs w:val="24"/>
        </w:rPr>
        <w:t>Чл.85. При нарушаване на правилата  за осигуряване на здравословни и безопасни условия на труд се носи отговорност.</w:t>
      </w:r>
    </w:p>
    <w:p w14:paraId="343FE7AD" w14:textId="77777777" w:rsidR="00BB5EA4" w:rsidRDefault="00BB5EA4" w:rsidP="00BB5EA4">
      <w:pPr>
        <w:pStyle w:val="21"/>
        <w:jc w:val="both"/>
        <w:rPr>
          <w:sz w:val="24"/>
          <w:szCs w:val="24"/>
        </w:rPr>
      </w:pPr>
      <w:r>
        <w:rPr>
          <w:sz w:val="24"/>
          <w:szCs w:val="24"/>
        </w:rPr>
        <w:t>Чл.86. При неизпълнение на задълженията си във връзка  с осигуряване на  здравословни и безопасни условия на труд работодателят или съответното  длъжностно лице подлежат на наказание.</w:t>
      </w:r>
    </w:p>
    <w:p w14:paraId="12A7B9C8" w14:textId="77777777" w:rsidR="00BB5EA4" w:rsidRDefault="00BB5EA4" w:rsidP="00BB5EA4">
      <w:pPr>
        <w:pStyle w:val="21"/>
        <w:jc w:val="both"/>
        <w:rPr>
          <w:sz w:val="24"/>
          <w:szCs w:val="24"/>
        </w:rPr>
      </w:pPr>
      <w:r>
        <w:rPr>
          <w:sz w:val="24"/>
          <w:szCs w:val="24"/>
        </w:rPr>
        <w:t>Чл.87. Работодателят има право да налага дисциплинарни наказания за неспазване на правилата за здравословни и безопасни условия на труд.</w:t>
      </w:r>
    </w:p>
    <w:p w14:paraId="478EF0A4" w14:textId="77777777" w:rsidR="00BB5EA4" w:rsidRDefault="00BB5EA4" w:rsidP="00BB5EA4">
      <w:pPr>
        <w:pStyle w:val="21"/>
        <w:jc w:val="both"/>
        <w:rPr>
          <w:sz w:val="24"/>
          <w:szCs w:val="24"/>
        </w:rPr>
      </w:pPr>
      <w:r>
        <w:rPr>
          <w:sz w:val="24"/>
          <w:szCs w:val="24"/>
        </w:rPr>
        <w:t>Чл.88. Учителите да проверяват за неизправности уредите на двора – катерушки преди децата да пристъпят към изпълнение на катерене, прекатерване, висове.</w:t>
      </w:r>
    </w:p>
    <w:p w14:paraId="51B2AC41" w14:textId="77777777" w:rsidR="00BB5EA4" w:rsidRDefault="00BB5EA4" w:rsidP="00BB5EA4">
      <w:pPr>
        <w:pStyle w:val="21"/>
        <w:jc w:val="both"/>
        <w:rPr>
          <w:sz w:val="24"/>
          <w:szCs w:val="24"/>
        </w:rPr>
      </w:pPr>
      <w:r>
        <w:rPr>
          <w:sz w:val="24"/>
          <w:szCs w:val="24"/>
        </w:rPr>
        <w:t>Чл.89. При изпълнение на  физическите упражнения  с по-сложен характер, учителките да оказват помощ и пазят децата.</w:t>
      </w:r>
    </w:p>
    <w:p w14:paraId="4E8709F0" w14:textId="77777777" w:rsidR="00BB5EA4" w:rsidRDefault="00BB5EA4" w:rsidP="00BB5EA4">
      <w:pPr>
        <w:pStyle w:val="21"/>
        <w:jc w:val="both"/>
        <w:rPr>
          <w:sz w:val="24"/>
          <w:szCs w:val="24"/>
        </w:rPr>
      </w:pPr>
      <w:r>
        <w:rPr>
          <w:sz w:val="24"/>
          <w:szCs w:val="24"/>
        </w:rPr>
        <w:t>Чл.90. При използване на гирички, тояжки и др. задължително да се обяснява на децата как да боравят с тях за предпазване от злополуки.</w:t>
      </w:r>
    </w:p>
    <w:p w14:paraId="2D950B3D" w14:textId="77777777" w:rsidR="00BB5EA4" w:rsidRDefault="00BB5EA4" w:rsidP="00BB5EA4">
      <w:pPr>
        <w:pStyle w:val="21"/>
        <w:jc w:val="both"/>
        <w:rPr>
          <w:sz w:val="24"/>
          <w:szCs w:val="24"/>
        </w:rPr>
      </w:pPr>
      <w:r>
        <w:rPr>
          <w:sz w:val="24"/>
          <w:szCs w:val="24"/>
        </w:rPr>
        <w:t>Чл.91. В края и началото на всяка учебна година комисия  в състав:</w:t>
      </w:r>
      <w:r>
        <w:rPr>
          <w:sz w:val="24"/>
          <w:szCs w:val="24"/>
        </w:rPr>
        <w:tab/>
      </w:r>
      <w:r>
        <w:rPr>
          <w:sz w:val="24"/>
          <w:szCs w:val="24"/>
        </w:rPr>
        <w:tab/>
      </w:r>
    </w:p>
    <w:p w14:paraId="49DCEED6" w14:textId="77777777" w:rsidR="00BB5EA4" w:rsidRDefault="00BB5EA4" w:rsidP="00BB5EA4">
      <w:pPr>
        <w:pStyle w:val="21"/>
        <w:ind w:left="1080" w:firstLine="0"/>
        <w:jc w:val="both"/>
        <w:rPr>
          <w:sz w:val="24"/>
          <w:szCs w:val="24"/>
        </w:rPr>
      </w:pPr>
      <w:r>
        <w:rPr>
          <w:sz w:val="24"/>
          <w:szCs w:val="24"/>
        </w:rPr>
        <w:t>- Димитър Трифонов- огняр</w:t>
      </w:r>
    </w:p>
    <w:p w14:paraId="3BC3731D" w14:textId="77777777" w:rsidR="00BB5EA4" w:rsidRDefault="00BB5EA4" w:rsidP="00BB5EA4">
      <w:pPr>
        <w:pStyle w:val="21"/>
        <w:ind w:left="1080" w:firstLine="0"/>
        <w:jc w:val="both"/>
        <w:rPr>
          <w:sz w:val="24"/>
          <w:szCs w:val="24"/>
        </w:rPr>
      </w:pPr>
      <w:r>
        <w:rPr>
          <w:sz w:val="24"/>
          <w:szCs w:val="24"/>
        </w:rPr>
        <w:t>- Мария Котларова-  ЗАС</w:t>
      </w:r>
    </w:p>
    <w:p w14:paraId="5424048A" w14:textId="77777777" w:rsidR="00BB5EA4" w:rsidRDefault="00BB5EA4" w:rsidP="00BB5EA4">
      <w:pPr>
        <w:pStyle w:val="21"/>
        <w:ind w:left="1080" w:firstLine="0"/>
        <w:jc w:val="both"/>
        <w:rPr>
          <w:sz w:val="24"/>
          <w:szCs w:val="24"/>
        </w:rPr>
      </w:pPr>
      <w:r>
        <w:rPr>
          <w:sz w:val="24"/>
          <w:szCs w:val="24"/>
        </w:rPr>
        <w:t>- Пенка Райкова- ст. учител</w:t>
      </w:r>
    </w:p>
    <w:p w14:paraId="04CEF648" w14:textId="77777777" w:rsidR="00BB5EA4" w:rsidRDefault="00BB5EA4" w:rsidP="00BB5EA4">
      <w:pPr>
        <w:pStyle w:val="21"/>
        <w:ind w:firstLine="0"/>
        <w:jc w:val="both"/>
        <w:rPr>
          <w:sz w:val="24"/>
          <w:szCs w:val="24"/>
        </w:rPr>
      </w:pPr>
      <w:r>
        <w:rPr>
          <w:sz w:val="24"/>
          <w:szCs w:val="24"/>
        </w:rPr>
        <w:t>проверяват състоянието на сградата, всички съоръжения, пособия, УТС, уреди, машини, осветителни и отоплителни инсталации, съставя протокол и прави предложения за ремонт или бракуване.</w:t>
      </w:r>
    </w:p>
    <w:p w14:paraId="12CADAF6" w14:textId="77777777" w:rsidR="00BB5EA4" w:rsidRDefault="00BB5EA4" w:rsidP="00BB5EA4">
      <w:pPr>
        <w:pStyle w:val="21"/>
        <w:ind w:firstLine="0"/>
        <w:jc w:val="both"/>
        <w:rPr>
          <w:sz w:val="24"/>
          <w:szCs w:val="24"/>
        </w:rPr>
      </w:pPr>
    </w:p>
    <w:p w14:paraId="0B3EC8B1" w14:textId="77777777" w:rsidR="00BB5EA4" w:rsidRDefault="00BB5EA4" w:rsidP="00BB5EA4">
      <w:pPr>
        <w:pStyle w:val="21"/>
        <w:numPr>
          <w:ilvl w:val="0"/>
          <w:numId w:val="7"/>
        </w:numPr>
        <w:jc w:val="both"/>
        <w:rPr>
          <w:b/>
          <w:bCs/>
          <w:sz w:val="24"/>
          <w:szCs w:val="24"/>
        </w:rPr>
      </w:pPr>
      <w:r>
        <w:rPr>
          <w:b/>
          <w:bCs/>
          <w:sz w:val="24"/>
          <w:szCs w:val="24"/>
        </w:rPr>
        <w:t>ВОДОСНАБДЯВАНЕ И КАНАЛИЗАЦИЯ</w:t>
      </w:r>
    </w:p>
    <w:p w14:paraId="02A5E00F" w14:textId="77777777" w:rsidR="00BB5EA4" w:rsidRDefault="00BB5EA4" w:rsidP="00BB5EA4">
      <w:pPr>
        <w:pStyle w:val="21"/>
        <w:jc w:val="both"/>
        <w:rPr>
          <w:sz w:val="24"/>
          <w:szCs w:val="24"/>
        </w:rPr>
      </w:pPr>
    </w:p>
    <w:p w14:paraId="309143F1" w14:textId="77777777" w:rsidR="00BB5EA4" w:rsidRDefault="00BB5EA4" w:rsidP="00BB5EA4">
      <w:pPr>
        <w:pStyle w:val="21"/>
        <w:ind w:firstLine="540"/>
        <w:jc w:val="both"/>
        <w:rPr>
          <w:sz w:val="24"/>
          <w:szCs w:val="24"/>
        </w:rPr>
      </w:pPr>
      <w:r>
        <w:rPr>
          <w:sz w:val="24"/>
          <w:szCs w:val="24"/>
        </w:rPr>
        <w:t>Чл.92.Сградата на детската градина да бъде осигурена с необходимите количества вода за санитарно-хигиенни и питейно-битови нужди.</w:t>
      </w:r>
    </w:p>
    <w:p w14:paraId="4FE839A3" w14:textId="77777777" w:rsidR="00BB5EA4" w:rsidRDefault="00BB5EA4" w:rsidP="00BB5EA4">
      <w:pPr>
        <w:pStyle w:val="21"/>
        <w:ind w:left="540" w:firstLine="0"/>
        <w:jc w:val="both"/>
        <w:rPr>
          <w:sz w:val="24"/>
          <w:szCs w:val="24"/>
        </w:rPr>
      </w:pPr>
      <w:r>
        <w:rPr>
          <w:sz w:val="24"/>
          <w:szCs w:val="24"/>
        </w:rPr>
        <w:t>Чл.93.Да се поддържа в изправност водопроводната и канализационната система.</w:t>
      </w:r>
    </w:p>
    <w:p w14:paraId="1AF7FED4" w14:textId="77777777" w:rsidR="00BB5EA4" w:rsidRDefault="00BB5EA4" w:rsidP="00BB5EA4">
      <w:pPr>
        <w:pStyle w:val="21"/>
        <w:jc w:val="both"/>
        <w:rPr>
          <w:sz w:val="24"/>
          <w:szCs w:val="24"/>
        </w:rPr>
      </w:pPr>
      <w:r>
        <w:rPr>
          <w:sz w:val="24"/>
          <w:szCs w:val="24"/>
        </w:rPr>
        <w:t xml:space="preserve">  </w:t>
      </w:r>
    </w:p>
    <w:p w14:paraId="36F7D1F9" w14:textId="77777777" w:rsidR="00BB5EA4" w:rsidRDefault="00BB5EA4" w:rsidP="00BB5EA4">
      <w:pPr>
        <w:pStyle w:val="21"/>
        <w:numPr>
          <w:ilvl w:val="0"/>
          <w:numId w:val="8"/>
        </w:numPr>
        <w:jc w:val="both"/>
        <w:rPr>
          <w:b/>
          <w:bCs/>
          <w:sz w:val="24"/>
          <w:szCs w:val="24"/>
        </w:rPr>
      </w:pPr>
      <w:r>
        <w:rPr>
          <w:b/>
          <w:bCs/>
          <w:sz w:val="24"/>
          <w:szCs w:val="24"/>
        </w:rPr>
        <w:t>КАРТИ ЗА УСЛОВИЯ НА ТРУД</w:t>
      </w:r>
    </w:p>
    <w:p w14:paraId="5C3F17D2" w14:textId="77777777" w:rsidR="00BB5EA4" w:rsidRDefault="00BB5EA4" w:rsidP="00BB5EA4">
      <w:pPr>
        <w:pStyle w:val="21"/>
        <w:jc w:val="both"/>
        <w:rPr>
          <w:sz w:val="24"/>
          <w:szCs w:val="24"/>
        </w:rPr>
      </w:pPr>
      <w:r>
        <w:rPr>
          <w:sz w:val="24"/>
          <w:szCs w:val="24"/>
        </w:rPr>
        <w:t xml:space="preserve"> </w:t>
      </w:r>
    </w:p>
    <w:p w14:paraId="7B81AF5F" w14:textId="77777777" w:rsidR="00BB5EA4" w:rsidRDefault="00BB5EA4" w:rsidP="00BB5EA4">
      <w:pPr>
        <w:pStyle w:val="21"/>
        <w:ind w:left="540" w:firstLine="0"/>
        <w:jc w:val="both"/>
        <w:rPr>
          <w:sz w:val="24"/>
          <w:szCs w:val="24"/>
        </w:rPr>
      </w:pPr>
      <w:r>
        <w:rPr>
          <w:sz w:val="24"/>
          <w:szCs w:val="24"/>
        </w:rPr>
        <w:t>Чл.94. Да се извърши оценка за условията на труд.</w:t>
      </w:r>
    </w:p>
    <w:p w14:paraId="3931D8C8" w14:textId="77777777" w:rsidR="00BB5EA4" w:rsidRDefault="00BB5EA4" w:rsidP="00BB5EA4">
      <w:pPr>
        <w:pStyle w:val="21"/>
        <w:ind w:left="540" w:firstLine="0"/>
        <w:jc w:val="both"/>
        <w:rPr>
          <w:sz w:val="24"/>
          <w:szCs w:val="24"/>
        </w:rPr>
      </w:pPr>
      <w:r>
        <w:rPr>
          <w:sz w:val="24"/>
          <w:szCs w:val="24"/>
        </w:rPr>
        <w:t>Чл.95. За всяко работно място и дейност да се състави карта за условия на труд.</w:t>
      </w:r>
    </w:p>
    <w:p w14:paraId="48564181" w14:textId="77777777" w:rsidR="00BB5EA4" w:rsidRDefault="00BB5EA4" w:rsidP="00BB5EA4">
      <w:pPr>
        <w:pStyle w:val="21"/>
        <w:jc w:val="both"/>
        <w:rPr>
          <w:sz w:val="24"/>
          <w:szCs w:val="24"/>
        </w:rPr>
      </w:pPr>
    </w:p>
    <w:p w14:paraId="301BCB54" w14:textId="77777777" w:rsidR="00BB5EA4" w:rsidRDefault="00BB5EA4" w:rsidP="00BB5EA4">
      <w:pPr>
        <w:pStyle w:val="21"/>
        <w:ind w:firstLine="0"/>
        <w:jc w:val="both"/>
        <w:rPr>
          <w:sz w:val="24"/>
          <w:szCs w:val="24"/>
        </w:rPr>
      </w:pPr>
    </w:p>
    <w:p w14:paraId="35542AB6" w14:textId="77777777" w:rsidR="00BB5EA4" w:rsidRDefault="00BB5EA4" w:rsidP="00BB5EA4">
      <w:pPr>
        <w:pStyle w:val="21"/>
        <w:ind w:firstLine="0"/>
        <w:jc w:val="both"/>
        <w:rPr>
          <w:sz w:val="24"/>
          <w:szCs w:val="24"/>
        </w:rPr>
      </w:pPr>
    </w:p>
    <w:p w14:paraId="78F74FBF" w14:textId="77777777" w:rsidR="00BB5EA4" w:rsidRDefault="00BB5EA4" w:rsidP="00BB5EA4">
      <w:pPr>
        <w:pStyle w:val="21"/>
        <w:ind w:firstLine="0"/>
        <w:jc w:val="both"/>
        <w:rPr>
          <w:sz w:val="24"/>
          <w:szCs w:val="24"/>
        </w:rPr>
      </w:pPr>
    </w:p>
    <w:p w14:paraId="42BB451A" w14:textId="0EABDE5A" w:rsidR="00BB5EA4" w:rsidRDefault="00BB5EA4" w:rsidP="00BB5EA4">
      <w:pPr>
        <w:pStyle w:val="21"/>
        <w:ind w:left="1080" w:firstLine="0"/>
        <w:rPr>
          <w:b/>
          <w:bCs/>
          <w:sz w:val="24"/>
          <w:szCs w:val="24"/>
        </w:rPr>
      </w:pPr>
      <w:r>
        <w:rPr>
          <w:b/>
          <w:bCs/>
          <w:sz w:val="24"/>
          <w:szCs w:val="24"/>
        </w:rPr>
        <w:t xml:space="preserve">                                          </w:t>
      </w:r>
      <w:r>
        <w:rPr>
          <w:b/>
          <w:bCs/>
          <w:sz w:val="24"/>
          <w:szCs w:val="24"/>
        </w:rPr>
        <w:t>Р А З Д Е Л   ІІ</w:t>
      </w:r>
    </w:p>
    <w:p w14:paraId="2556D3E2" w14:textId="77777777" w:rsidR="00BB5EA4" w:rsidRDefault="00BB5EA4" w:rsidP="00BB5EA4">
      <w:pPr>
        <w:pStyle w:val="21"/>
        <w:ind w:firstLine="0"/>
        <w:rPr>
          <w:b/>
          <w:bCs/>
          <w:sz w:val="24"/>
          <w:szCs w:val="24"/>
        </w:rPr>
      </w:pPr>
    </w:p>
    <w:p w14:paraId="0F0B4BFD" w14:textId="77777777" w:rsidR="00BB5EA4" w:rsidRDefault="00BB5EA4" w:rsidP="00BB5EA4">
      <w:pPr>
        <w:pStyle w:val="21"/>
        <w:ind w:firstLine="0"/>
        <w:jc w:val="center"/>
        <w:rPr>
          <w:b/>
          <w:bCs/>
          <w:sz w:val="24"/>
          <w:szCs w:val="24"/>
        </w:rPr>
      </w:pPr>
      <w:r>
        <w:rPr>
          <w:b/>
          <w:bCs/>
          <w:sz w:val="24"/>
          <w:szCs w:val="24"/>
        </w:rPr>
        <w:t>ПРОТИВОПОЖАРНА  ОХРАНА</w:t>
      </w:r>
    </w:p>
    <w:p w14:paraId="3F6ED5F1" w14:textId="77777777" w:rsidR="00BB5EA4" w:rsidRDefault="00BB5EA4" w:rsidP="00BB5EA4">
      <w:pPr>
        <w:pStyle w:val="21"/>
        <w:jc w:val="both"/>
        <w:rPr>
          <w:b/>
          <w:bCs/>
          <w:sz w:val="24"/>
          <w:szCs w:val="24"/>
        </w:rPr>
      </w:pPr>
    </w:p>
    <w:p w14:paraId="1A125EC3" w14:textId="77777777" w:rsidR="00BB5EA4" w:rsidRDefault="00BB5EA4" w:rsidP="00BB5EA4">
      <w:pPr>
        <w:pStyle w:val="21"/>
        <w:numPr>
          <w:ilvl w:val="0"/>
          <w:numId w:val="8"/>
        </w:numPr>
        <w:jc w:val="both"/>
        <w:rPr>
          <w:b/>
          <w:bCs/>
          <w:sz w:val="24"/>
          <w:szCs w:val="24"/>
        </w:rPr>
      </w:pPr>
      <w:r>
        <w:rPr>
          <w:b/>
          <w:bCs/>
          <w:sz w:val="24"/>
          <w:szCs w:val="24"/>
        </w:rPr>
        <w:t>СЪЗДАВАНЕ НА УСЛОВИЯ ЗА НЕДОПУСКАНЕ НА ПОЖАРИ</w:t>
      </w:r>
    </w:p>
    <w:p w14:paraId="4DCA1B02" w14:textId="77777777" w:rsidR="00BB5EA4" w:rsidRDefault="00BB5EA4" w:rsidP="00BB5EA4">
      <w:pPr>
        <w:pStyle w:val="21"/>
        <w:ind w:left="1080" w:firstLine="0"/>
        <w:jc w:val="both"/>
        <w:rPr>
          <w:sz w:val="24"/>
          <w:szCs w:val="24"/>
        </w:rPr>
      </w:pPr>
    </w:p>
    <w:p w14:paraId="5D7AF018" w14:textId="77777777" w:rsidR="00BB5EA4" w:rsidRDefault="00BB5EA4" w:rsidP="00BB5EA4">
      <w:pPr>
        <w:pStyle w:val="21"/>
        <w:ind w:firstLine="540"/>
        <w:jc w:val="both"/>
        <w:rPr>
          <w:sz w:val="24"/>
          <w:szCs w:val="24"/>
        </w:rPr>
      </w:pPr>
      <w:r>
        <w:rPr>
          <w:sz w:val="24"/>
          <w:szCs w:val="24"/>
        </w:rPr>
        <w:t>Чл.96.Да се изготви противопожарна Наредба, която да се утвърди от директора на детската градина.</w:t>
      </w:r>
    </w:p>
    <w:p w14:paraId="5059B6CA" w14:textId="77777777" w:rsidR="00BB5EA4" w:rsidRDefault="00BB5EA4" w:rsidP="00BB5EA4">
      <w:pPr>
        <w:pStyle w:val="21"/>
        <w:ind w:left="360" w:firstLine="0"/>
        <w:jc w:val="both"/>
        <w:rPr>
          <w:sz w:val="24"/>
          <w:szCs w:val="24"/>
        </w:rPr>
      </w:pPr>
      <w:r>
        <w:rPr>
          <w:sz w:val="24"/>
          <w:szCs w:val="24"/>
        </w:rPr>
        <w:t xml:space="preserve">  Чл. 97.Противопожарната наредба да се спазва от всички задължително.</w:t>
      </w:r>
    </w:p>
    <w:p w14:paraId="1CC636B5" w14:textId="77777777" w:rsidR="00BB5EA4" w:rsidRDefault="00BB5EA4" w:rsidP="00BB5EA4">
      <w:pPr>
        <w:pStyle w:val="21"/>
        <w:ind w:firstLine="540"/>
        <w:jc w:val="both"/>
        <w:rPr>
          <w:sz w:val="24"/>
          <w:szCs w:val="24"/>
        </w:rPr>
      </w:pPr>
      <w:r>
        <w:rPr>
          <w:sz w:val="24"/>
          <w:szCs w:val="24"/>
        </w:rPr>
        <w:lastRenderedPageBreak/>
        <w:t>Чл.98.Да се извършва постоянен контрол по спазване на противопожарната Наредба от назначеното длъжностно лице и от директора.</w:t>
      </w:r>
    </w:p>
    <w:p w14:paraId="7B2D70A0" w14:textId="77777777" w:rsidR="00BB5EA4" w:rsidRDefault="00BB5EA4" w:rsidP="00BB5EA4">
      <w:pPr>
        <w:pStyle w:val="21"/>
        <w:ind w:firstLine="540"/>
        <w:jc w:val="both"/>
        <w:rPr>
          <w:sz w:val="24"/>
          <w:szCs w:val="24"/>
        </w:rPr>
      </w:pPr>
      <w:r>
        <w:rPr>
          <w:sz w:val="24"/>
          <w:szCs w:val="24"/>
        </w:rPr>
        <w:t>Чл.99.Да се извършва постоянен контрол по ползването на електронагревателни и отоплителни уреди. При спиране на електрическия ток, да се ползват само електрически фенерчета .</w:t>
      </w:r>
    </w:p>
    <w:p w14:paraId="1946B725" w14:textId="77777777" w:rsidR="00BB5EA4" w:rsidRDefault="00BB5EA4" w:rsidP="00BB5EA4">
      <w:pPr>
        <w:pStyle w:val="21"/>
        <w:ind w:left="360" w:firstLine="180"/>
        <w:jc w:val="both"/>
        <w:rPr>
          <w:sz w:val="24"/>
          <w:szCs w:val="24"/>
        </w:rPr>
      </w:pPr>
      <w:r>
        <w:rPr>
          <w:sz w:val="24"/>
          <w:szCs w:val="24"/>
        </w:rPr>
        <w:t>Чл.100.Да се използват само изправни електрически уреди.</w:t>
      </w:r>
    </w:p>
    <w:p w14:paraId="48ECB439" w14:textId="77777777" w:rsidR="00BB5EA4" w:rsidRDefault="00BB5EA4" w:rsidP="00BB5EA4">
      <w:pPr>
        <w:pStyle w:val="21"/>
        <w:ind w:firstLine="540"/>
        <w:jc w:val="both"/>
        <w:rPr>
          <w:sz w:val="24"/>
          <w:szCs w:val="24"/>
        </w:rPr>
      </w:pPr>
      <w:r>
        <w:rPr>
          <w:sz w:val="24"/>
          <w:szCs w:val="24"/>
        </w:rPr>
        <w:t>Чл.101.В коридорите и по стълбищата да не се съхранява инвентар.</w:t>
      </w:r>
    </w:p>
    <w:p w14:paraId="3BCAC7DF" w14:textId="77777777" w:rsidR="00BB5EA4" w:rsidRDefault="00BB5EA4" w:rsidP="00BB5EA4">
      <w:pPr>
        <w:pStyle w:val="21"/>
        <w:ind w:firstLine="540"/>
        <w:jc w:val="both"/>
        <w:rPr>
          <w:sz w:val="24"/>
          <w:szCs w:val="24"/>
        </w:rPr>
      </w:pPr>
      <w:r>
        <w:rPr>
          <w:sz w:val="24"/>
          <w:szCs w:val="24"/>
        </w:rPr>
        <w:t>Чл.102.Изходите за евакуация да се поддържат годни за използване при евакуация.</w:t>
      </w:r>
    </w:p>
    <w:p w14:paraId="6D6295B1" w14:textId="77777777" w:rsidR="00BB5EA4" w:rsidRDefault="00BB5EA4" w:rsidP="00BB5EA4">
      <w:pPr>
        <w:pStyle w:val="21"/>
        <w:ind w:firstLine="540"/>
        <w:jc w:val="both"/>
        <w:rPr>
          <w:sz w:val="24"/>
          <w:szCs w:val="24"/>
        </w:rPr>
      </w:pPr>
      <w:r>
        <w:rPr>
          <w:sz w:val="24"/>
          <w:szCs w:val="24"/>
        </w:rPr>
        <w:t>Чл.103.Противопожарните уреди и съоръжения да се поддържат в изправност и годни за използване.</w:t>
      </w:r>
    </w:p>
    <w:p w14:paraId="7A15A5C7" w14:textId="77777777" w:rsidR="00BB5EA4" w:rsidRDefault="00BB5EA4" w:rsidP="00BB5EA4">
      <w:pPr>
        <w:pStyle w:val="21"/>
        <w:ind w:firstLine="540"/>
        <w:jc w:val="both"/>
        <w:rPr>
          <w:sz w:val="24"/>
          <w:szCs w:val="24"/>
        </w:rPr>
      </w:pPr>
      <w:r>
        <w:rPr>
          <w:sz w:val="24"/>
          <w:szCs w:val="24"/>
        </w:rPr>
        <w:t>Чл.104.Да се спазват най-стриктно изискванията за пожарна безопасност при извършване на заваръчни и други огневи дейности.</w:t>
      </w:r>
    </w:p>
    <w:p w14:paraId="2B85B483" w14:textId="77777777" w:rsidR="00BB5EA4" w:rsidRDefault="00BB5EA4" w:rsidP="00BB5EA4">
      <w:pPr>
        <w:pStyle w:val="21"/>
        <w:ind w:firstLine="540"/>
        <w:jc w:val="both"/>
        <w:rPr>
          <w:sz w:val="24"/>
          <w:szCs w:val="24"/>
        </w:rPr>
      </w:pPr>
      <w:r>
        <w:rPr>
          <w:sz w:val="24"/>
          <w:szCs w:val="24"/>
        </w:rPr>
        <w:t>Чл.105.Да се изготви план за евакуация на децата при пожар, същият да се постави на видно място в сградата на детската градина и да се проиграва два пъти през годината.</w:t>
      </w:r>
    </w:p>
    <w:p w14:paraId="436ACAC0" w14:textId="77777777" w:rsidR="00BB5EA4" w:rsidRDefault="00BB5EA4" w:rsidP="00BB5EA4">
      <w:pPr>
        <w:pStyle w:val="21"/>
        <w:jc w:val="both"/>
        <w:rPr>
          <w:sz w:val="24"/>
          <w:szCs w:val="24"/>
        </w:rPr>
      </w:pPr>
    </w:p>
    <w:p w14:paraId="72F0F453" w14:textId="77777777" w:rsidR="00BB5EA4" w:rsidRDefault="00BB5EA4" w:rsidP="00BB5EA4">
      <w:pPr>
        <w:pStyle w:val="21"/>
        <w:jc w:val="both"/>
        <w:rPr>
          <w:sz w:val="24"/>
          <w:szCs w:val="24"/>
        </w:rPr>
      </w:pPr>
    </w:p>
    <w:p w14:paraId="20DA066C" w14:textId="77777777" w:rsidR="00BB5EA4" w:rsidRDefault="00BB5EA4" w:rsidP="00BB5EA4">
      <w:pPr>
        <w:pStyle w:val="21"/>
        <w:numPr>
          <w:ilvl w:val="0"/>
          <w:numId w:val="9"/>
        </w:numPr>
        <w:jc w:val="both"/>
        <w:rPr>
          <w:b/>
          <w:bCs/>
          <w:sz w:val="24"/>
          <w:szCs w:val="24"/>
        </w:rPr>
      </w:pPr>
      <w:r>
        <w:rPr>
          <w:b/>
          <w:bCs/>
          <w:sz w:val="24"/>
          <w:szCs w:val="24"/>
        </w:rPr>
        <w:t>ПРОТИВОПОЖАРНИ ИЗИСКВАНИЯ ПРИ ПРОВЕЖДАНЕ НА МАСОВИ МЕРОПРИЯТИЯ – ТЪРЖЕСТВА, ВЕЧЕРИ, РОДИТЕЛСКИ СРЕЩИ И ДР.</w:t>
      </w:r>
    </w:p>
    <w:p w14:paraId="673510DC" w14:textId="77777777" w:rsidR="00BB5EA4" w:rsidRDefault="00BB5EA4" w:rsidP="00BB5EA4">
      <w:pPr>
        <w:pStyle w:val="21"/>
        <w:jc w:val="both"/>
        <w:rPr>
          <w:sz w:val="24"/>
          <w:szCs w:val="24"/>
        </w:rPr>
      </w:pPr>
    </w:p>
    <w:p w14:paraId="79D4A787" w14:textId="1642F192" w:rsidR="00BB5EA4" w:rsidRDefault="00BB5EA4" w:rsidP="00BB5EA4">
      <w:pPr>
        <w:pStyle w:val="21"/>
        <w:ind w:firstLine="540"/>
        <w:jc w:val="both"/>
        <w:rPr>
          <w:sz w:val="24"/>
          <w:szCs w:val="24"/>
        </w:rPr>
      </w:pPr>
      <w:r>
        <w:rPr>
          <w:sz w:val="24"/>
          <w:szCs w:val="24"/>
        </w:rPr>
        <w:t>Чл.106.Помещенията за масово събиране в детската градина са  занималните,</w:t>
      </w:r>
      <w:r>
        <w:rPr>
          <w:sz w:val="24"/>
          <w:szCs w:val="24"/>
        </w:rPr>
        <w:t xml:space="preserve"> </w:t>
      </w:r>
      <w:r>
        <w:rPr>
          <w:sz w:val="24"/>
          <w:szCs w:val="24"/>
        </w:rPr>
        <w:t>физкултурния салон, фоайетата на входовете.</w:t>
      </w:r>
    </w:p>
    <w:p w14:paraId="6E2BDD8D" w14:textId="77777777" w:rsidR="00BB5EA4" w:rsidRDefault="00BB5EA4" w:rsidP="00BB5EA4">
      <w:pPr>
        <w:pStyle w:val="21"/>
        <w:ind w:firstLine="540"/>
        <w:jc w:val="both"/>
        <w:rPr>
          <w:sz w:val="24"/>
          <w:szCs w:val="24"/>
        </w:rPr>
      </w:pPr>
      <w:r>
        <w:rPr>
          <w:sz w:val="24"/>
          <w:szCs w:val="24"/>
        </w:rPr>
        <w:t>Чл.107..При провеждане на масово мероприятие, трябва да бъдат осигурени необходимите средства за пожарогасене.</w:t>
      </w:r>
    </w:p>
    <w:p w14:paraId="23DF5FA3" w14:textId="77777777" w:rsidR="00BB5EA4" w:rsidRDefault="00BB5EA4" w:rsidP="00BB5EA4">
      <w:pPr>
        <w:pStyle w:val="21"/>
        <w:ind w:left="540" w:firstLine="0"/>
        <w:jc w:val="both"/>
        <w:rPr>
          <w:sz w:val="24"/>
          <w:szCs w:val="24"/>
        </w:rPr>
      </w:pPr>
      <w:r>
        <w:rPr>
          <w:sz w:val="24"/>
          <w:szCs w:val="24"/>
        </w:rPr>
        <w:t>Чл.108.Помещенията да са най-малко с два изхода за навън.</w:t>
      </w:r>
    </w:p>
    <w:p w14:paraId="4B64BBF8" w14:textId="77777777" w:rsidR="00BB5EA4" w:rsidRDefault="00BB5EA4" w:rsidP="00BB5EA4">
      <w:pPr>
        <w:pStyle w:val="21"/>
        <w:ind w:left="540" w:firstLine="0"/>
        <w:jc w:val="both"/>
        <w:rPr>
          <w:sz w:val="24"/>
          <w:szCs w:val="24"/>
        </w:rPr>
      </w:pPr>
      <w:r>
        <w:rPr>
          <w:sz w:val="24"/>
          <w:szCs w:val="24"/>
        </w:rPr>
        <w:t>Чл.109. ЗАБРАНЯВА СЕ:</w:t>
      </w:r>
    </w:p>
    <w:p w14:paraId="728BE511" w14:textId="77777777" w:rsidR="00BB5EA4" w:rsidRDefault="00BB5EA4" w:rsidP="00BB5EA4">
      <w:pPr>
        <w:pStyle w:val="21"/>
        <w:numPr>
          <w:ilvl w:val="1"/>
          <w:numId w:val="1"/>
        </w:numPr>
        <w:jc w:val="both"/>
        <w:rPr>
          <w:sz w:val="24"/>
          <w:szCs w:val="24"/>
        </w:rPr>
      </w:pPr>
      <w:r>
        <w:rPr>
          <w:sz w:val="24"/>
          <w:szCs w:val="24"/>
        </w:rPr>
        <w:t>осъществяване на светлинни ефекти с използване на химически и други вещества, които могат да причинят пожар;</w:t>
      </w:r>
    </w:p>
    <w:p w14:paraId="7BDFC46B" w14:textId="77777777" w:rsidR="00BB5EA4" w:rsidRDefault="00BB5EA4" w:rsidP="00BB5EA4">
      <w:pPr>
        <w:pStyle w:val="21"/>
        <w:numPr>
          <w:ilvl w:val="1"/>
          <w:numId w:val="1"/>
        </w:numPr>
        <w:jc w:val="both"/>
        <w:rPr>
          <w:sz w:val="24"/>
          <w:szCs w:val="24"/>
        </w:rPr>
      </w:pPr>
      <w:r>
        <w:rPr>
          <w:sz w:val="24"/>
          <w:szCs w:val="24"/>
        </w:rPr>
        <w:t>разполагане на маси, столове и други предмети в помещението по начин, който ще затрудни бързото му напускане от присъстващите.</w:t>
      </w:r>
    </w:p>
    <w:p w14:paraId="527F37D4" w14:textId="77777777" w:rsidR="00BB5EA4" w:rsidRDefault="00BB5EA4" w:rsidP="00BB5EA4">
      <w:pPr>
        <w:pStyle w:val="21"/>
        <w:jc w:val="both"/>
        <w:rPr>
          <w:sz w:val="24"/>
          <w:szCs w:val="24"/>
        </w:rPr>
      </w:pPr>
    </w:p>
    <w:p w14:paraId="758D9CB3" w14:textId="77777777" w:rsidR="00BB5EA4" w:rsidRDefault="00BB5EA4" w:rsidP="00BB5EA4">
      <w:pPr>
        <w:pStyle w:val="21"/>
        <w:jc w:val="center"/>
        <w:rPr>
          <w:b/>
          <w:bCs/>
          <w:sz w:val="24"/>
          <w:szCs w:val="24"/>
        </w:rPr>
      </w:pPr>
    </w:p>
    <w:p w14:paraId="54C17351" w14:textId="77777777" w:rsidR="00BB5EA4" w:rsidRDefault="00BB5EA4" w:rsidP="00BB5EA4">
      <w:pPr>
        <w:pStyle w:val="21"/>
        <w:jc w:val="center"/>
        <w:rPr>
          <w:b/>
          <w:bCs/>
          <w:sz w:val="24"/>
          <w:szCs w:val="24"/>
        </w:rPr>
      </w:pPr>
    </w:p>
    <w:p w14:paraId="1C71C0AC" w14:textId="77777777" w:rsidR="00BB5EA4" w:rsidRDefault="00BB5EA4" w:rsidP="00BB5EA4">
      <w:pPr>
        <w:pStyle w:val="21"/>
        <w:jc w:val="center"/>
        <w:rPr>
          <w:b/>
          <w:bCs/>
          <w:sz w:val="24"/>
          <w:szCs w:val="24"/>
        </w:rPr>
      </w:pPr>
    </w:p>
    <w:p w14:paraId="52F93C95" w14:textId="77777777" w:rsidR="00BB5EA4" w:rsidRDefault="00BB5EA4" w:rsidP="00BB5EA4">
      <w:pPr>
        <w:pStyle w:val="21"/>
        <w:jc w:val="center"/>
        <w:rPr>
          <w:b/>
          <w:bCs/>
          <w:sz w:val="24"/>
          <w:szCs w:val="24"/>
        </w:rPr>
      </w:pPr>
    </w:p>
    <w:p w14:paraId="3E95FF83" w14:textId="77777777" w:rsidR="00BB5EA4" w:rsidRDefault="00BB5EA4" w:rsidP="00BB5EA4">
      <w:pPr>
        <w:pStyle w:val="21"/>
        <w:jc w:val="center"/>
        <w:rPr>
          <w:b/>
          <w:bCs/>
          <w:sz w:val="24"/>
          <w:szCs w:val="24"/>
        </w:rPr>
      </w:pPr>
    </w:p>
    <w:p w14:paraId="1B782733" w14:textId="77777777" w:rsidR="00BB5EA4" w:rsidRDefault="00BB5EA4" w:rsidP="00BB5EA4">
      <w:pPr>
        <w:pStyle w:val="21"/>
        <w:jc w:val="center"/>
        <w:rPr>
          <w:b/>
          <w:bCs/>
          <w:sz w:val="24"/>
          <w:szCs w:val="24"/>
        </w:rPr>
      </w:pPr>
    </w:p>
    <w:p w14:paraId="11F650D4" w14:textId="7AF7FA1C" w:rsidR="00BB5EA4" w:rsidRDefault="00BB5EA4" w:rsidP="00BB5EA4">
      <w:pPr>
        <w:pStyle w:val="21"/>
        <w:ind w:firstLine="0"/>
        <w:rPr>
          <w:b/>
          <w:bCs/>
          <w:sz w:val="24"/>
          <w:szCs w:val="24"/>
        </w:rPr>
      </w:pPr>
      <w:r>
        <w:rPr>
          <w:b/>
          <w:bCs/>
          <w:sz w:val="24"/>
          <w:szCs w:val="24"/>
        </w:rPr>
        <w:t xml:space="preserve">                                                                  </w:t>
      </w:r>
      <w:r>
        <w:rPr>
          <w:b/>
          <w:bCs/>
          <w:sz w:val="24"/>
          <w:szCs w:val="24"/>
        </w:rPr>
        <w:t>РАЗДЕЛ  ІІІ</w:t>
      </w:r>
    </w:p>
    <w:p w14:paraId="31879335" w14:textId="77777777" w:rsidR="00BB5EA4" w:rsidRDefault="00BB5EA4" w:rsidP="00BB5EA4">
      <w:pPr>
        <w:pStyle w:val="21"/>
        <w:jc w:val="center"/>
        <w:rPr>
          <w:b/>
          <w:bCs/>
          <w:sz w:val="24"/>
          <w:szCs w:val="24"/>
        </w:rPr>
      </w:pPr>
    </w:p>
    <w:p w14:paraId="392728F4" w14:textId="52F3EC86" w:rsidR="00BB5EA4" w:rsidRDefault="00BB5EA4" w:rsidP="00BB5EA4">
      <w:pPr>
        <w:pStyle w:val="21"/>
        <w:rPr>
          <w:b/>
          <w:bCs/>
          <w:sz w:val="24"/>
          <w:szCs w:val="24"/>
        </w:rPr>
      </w:pPr>
      <w:r>
        <w:rPr>
          <w:b/>
          <w:bCs/>
          <w:sz w:val="24"/>
          <w:szCs w:val="24"/>
        </w:rPr>
        <w:t xml:space="preserve">                                            </w:t>
      </w:r>
      <w:r>
        <w:rPr>
          <w:b/>
          <w:bCs/>
          <w:sz w:val="24"/>
          <w:szCs w:val="24"/>
        </w:rPr>
        <w:t>РАБОТНО  ОБЛЕКЛО</w:t>
      </w:r>
    </w:p>
    <w:p w14:paraId="2E5AE42B" w14:textId="77777777" w:rsidR="00BB5EA4" w:rsidRDefault="00BB5EA4" w:rsidP="00BB5EA4">
      <w:pPr>
        <w:pStyle w:val="21"/>
        <w:ind w:firstLine="0"/>
        <w:jc w:val="center"/>
        <w:rPr>
          <w:b/>
          <w:bCs/>
          <w:sz w:val="24"/>
          <w:szCs w:val="24"/>
        </w:rPr>
      </w:pPr>
    </w:p>
    <w:p w14:paraId="6FF0230E" w14:textId="77777777" w:rsidR="00BB5EA4" w:rsidRDefault="00BB5EA4" w:rsidP="00BB5EA4">
      <w:pPr>
        <w:pStyle w:val="21"/>
        <w:ind w:firstLine="0"/>
        <w:jc w:val="both"/>
        <w:rPr>
          <w:sz w:val="24"/>
          <w:szCs w:val="24"/>
        </w:rPr>
      </w:pPr>
      <w:r>
        <w:rPr>
          <w:sz w:val="24"/>
          <w:szCs w:val="24"/>
        </w:rPr>
        <w:tab/>
        <w:t>Чл.110.Работното облекло се осигурява съгласно реда и изискванията ,определени в нормативните актове и се ползват само в работно време.</w:t>
      </w:r>
    </w:p>
    <w:p w14:paraId="6A7DBD54" w14:textId="77777777" w:rsidR="00BB5EA4" w:rsidRDefault="00BB5EA4" w:rsidP="00BB5EA4">
      <w:pPr>
        <w:pStyle w:val="21"/>
        <w:ind w:firstLine="0"/>
        <w:jc w:val="both"/>
        <w:rPr>
          <w:sz w:val="24"/>
          <w:szCs w:val="24"/>
        </w:rPr>
      </w:pPr>
      <w:r>
        <w:rPr>
          <w:sz w:val="24"/>
          <w:szCs w:val="24"/>
        </w:rPr>
        <w:tab/>
        <w:t>Чл.111.Изготвя се и се утвърждава списък на полагащо се работно облекло за всяка длъжност – вид и срок на износване.</w:t>
      </w:r>
    </w:p>
    <w:p w14:paraId="74D5396C" w14:textId="77777777" w:rsidR="00BB5EA4" w:rsidRDefault="00BB5EA4" w:rsidP="00BB5EA4">
      <w:pPr>
        <w:pStyle w:val="21"/>
        <w:ind w:firstLine="0"/>
        <w:jc w:val="both"/>
        <w:rPr>
          <w:sz w:val="24"/>
          <w:szCs w:val="24"/>
        </w:rPr>
      </w:pPr>
      <w:r>
        <w:rPr>
          <w:sz w:val="24"/>
          <w:szCs w:val="24"/>
        </w:rPr>
        <w:tab/>
      </w:r>
      <w:r>
        <w:rPr>
          <w:sz w:val="24"/>
          <w:szCs w:val="24"/>
        </w:rPr>
        <w:tab/>
      </w:r>
    </w:p>
    <w:p w14:paraId="3308D261" w14:textId="77777777" w:rsidR="00BB5EA4" w:rsidRDefault="00BB5EA4" w:rsidP="00BB5EA4">
      <w:pPr>
        <w:pStyle w:val="21"/>
        <w:ind w:firstLine="0"/>
        <w:jc w:val="both"/>
        <w:rPr>
          <w:sz w:val="24"/>
          <w:szCs w:val="24"/>
        </w:rPr>
      </w:pPr>
    </w:p>
    <w:p w14:paraId="6252E4E0" w14:textId="77777777" w:rsidR="00BB5EA4" w:rsidRDefault="00BB5EA4" w:rsidP="00BB5EA4">
      <w:pPr>
        <w:pStyle w:val="21"/>
        <w:ind w:firstLine="0"/>
        <w:jc w:val="center"/>
        <w:rPr>
          <w:b/>
          <w:bCs/>
          <w:sz w:val="24"/>
          <w:szCs w:val="24"/>
        </w:rPr>
      </w:pPr>
    </w:p>
    <w:p w14:paraId="61A1629D" w14:textId="77777777" w:rsidR="00BB5EA4" w:rsidRDefault="00BB5EA4" w:rsidP="00BB5EA4">
      <w:pPr>
        <w:pStyle w:val="21"/>
        <w:ind w:firstLine="0"/>
        <w:jc w:val="center"/>
        <w:rPr>
          <w:b/>
          <w:bCs/>
          <w:sz w:val="24"/>
          <w:szCs w:val="24"/>
        </w:rPr>
      </w:pPr>
    </w:p>
    <w:p w14:paraId="4C8C48D1" w14:textId="77777777" w:rsidR="00BB5EA4" w:rsidRDefault="00BB5EA4" w:rsidP="00BB5EA4">
      <w:pPr>
        <w:pStyle w:val="21"/>
        <w:ind w:firstLine="0"/>
        <w:jc w:val="center"/>
        <w:rPr>
          <w:b/>
          <w:bCs/>
          <w:sz w:val="24"/>
          <w:szCs w:val="24"/>
        </w:rPr>
      </w:pPr>
    </w:p>
    <w:p w14:paraId="6D544752" w14:textId="77777777" w:rsidR="00BB5EA4" w:rsidRDefault="00BB5EA4" w:rsidP="00BB5EA4">
      <w:pPr>
        <w:pStyle w:val="21"/>
        <w:ind w:firstLine="0"/>
        <w:jc w:val="center"/>
        <w:rPr>
          <w:b/>
          <w:bCs/>
          <w:sz w:val="24"/>
          <w:szCs w:val="24"/>
        </w:rPr>
      </w:pPr>
    </w:p>
    <w:p w14:paraId="747BADAD" w14:textId="3CD25D5B" w:rsidR="00BB5EA4" w:rsidRDefault="00BB5EA4" w:rsidP="00BB5EA4">
      <w:pPr>
        <w:pStyle w:val="21"/>
        <w:ind w:firstLine="0"/>
        <w:jc w:val="center"/>
        <w:rPr>
          <w:b/>
          <w:bCs/>
          <w:sz w:val="24"/>
          <w:szCs w:val="24"/>
        </w:rPr>
      </w:pPr>
      <w:r>
        <w:rPr>
          <w:b/>
          <w:bCs/>
          <w:sz w:val="24"/>
          <w:szCs w:val="24"/>
        </w:rPr>
        <w:lastRenderedPageBreak/>
        <w:t xml:space="preserve">РАЗДЕЛ  </w:t>
      </w:r>
      <w:r>
        <w:rPr>
          <w:b/>
          <w:bCs/>
          <w:sz w:val="24"/>
          <w:szCs w:val="24"/>
          <w:lang w:val="en-US"/>
        </w:rPr>
        <w:t>I</w:t>
      </w:r>
      <w:r>
        <w:rPr>
          <w:b/>
          <w:bCs/>
          <w:sz w:val="24"/>
          <w:szCs w:val="24"/>
        </w:rPr>
        <w:t>V</w:t>
      </w:r>
    </w:p>
    <w:p w14:paraId="47C2A8E7" w14:textId="77777777" w:rsidR="00BB5EA4" w:rsidRDefault="00BB5EA4" w:rsidP="00BB5EA4">
      <w:pPr>
        <w:pStyle w:val="21"/>
        <w:jc w:val="center"/>
        <w:rPr>
          <w:b/>
          <w:bCs/>
          <w:sz w:val="24"/>
          <w:szCs w:val="24"/>
        </w:rPr>
      </w:pPr>
    </w:p>
    <w:p w14:paraId="11D684DB" w14:textId="77777777" w:rsidR="00BB5EA4" w:rsidRDefault="00BB5EA4" w:rsidP="00BB5EA4">
      <w:pPr>
        <w:pStyle w:val="21"/>
        <w:jc w:val="center"/>
        <w:rPr>
          <w:b/>
          <w:bCs/>
          <w:sz w:val="24"/>
          <w:szCs w:val="24"/>
        </w:rPr>
      </w:pPr>
      <w:r>
        <w:rPr>
          <w:b/>
          <w:bCs/>
          <w:sz w:val="24"/>
          <w:szCs w:val="24"/>
        </w:rPr>
        <w:t>ПРАВИЛА И ИЗИСКВАНИЯ ЗА БЕЗОПАСНА РАБОТА В ДЕТСКАТА ГРАДИНА И ДРУГИ ДЕЙНОСТИ</w:t>
      </w:r>
    </w:p>
    <w:p w14:paraId="6DB37E5A" w14:textId="77777777" w:rsidR="00BB5EA4" w:rsidRDefault="00BB5EA4" w:rsidP="00BB5EA4">
      <w:pPr>
        <w:pStyle w:val="21"/>
        <w:jc w:val="both"/>
        <w:rPr>
          <w:b/>
          <w:bCs/>
          <w:sz w:val="24"/>
          <w:szCs w:val="24"/>
        </w:rPr>
      </w:pPr>
    </w:p>
    <w:p w14:paraId="1A0336C3" w14:textId="77777777" w:rsidR="00BB5EA4" w:rsidRDefault="00BB5EA4" w:rsidP="00BB5EA4">
      <w:pPr>
        <w:pStyle w:val="21"/>
        <w:numPr>
          <w:ilvl w:val="0"/>
          <w:numId w:val="10"/>
        </w:numPr>
        <w:jc w:val="both"/>
        <w:rPr>
          <w:b/>
          <w:bCs/>
          <w:sz w:val="24"/>
          <w:szCs w:val="24"/>
        </w:rPr>
      </w:pPr>
      <w:r>
        <w:rPr>
          <w:b/>
          <w:bCs/>
          <w:sz w:val="24"/>
          <w:szCs w:val="24"/>
        </w:rPr>
        <w:t>БЕЗОПАСНА РАБОТА НА ПЛОЩАДКИТЕ ЗА ИГРА</w:t>
      </w:r>
    </w:p>
    <w:p w14:paraId="08589842" w14:textId="77777777" w:rsidR="00BB5EA4" w:rsidRDefault="00BB5EA4" w:rsidP="00BB5EA4">
      <w:pPr>
        <w:pStyle w:val="21"/>
        <w:ind w:left="1080" w:firstLine="0"/>
        <w:jc w:val="both"/>
        <w:rPr>
          <w:b/>
          <w:bCs/>
          <w:sz w:val="24"/>
          <w:szCs w:val="24"/>
        </w:rPr>
      </w:pPr>
    </w:p>
    <w:p w14:paraId="49D5BF0B" w14:textId="77777777" w:rsidR="00BB5EA4" w:rsidRDefault="00BB5EA4" w:rsidP="00BB5EA4">
      <w:pPr>
        <w:pStyle w:val="21"/>
        <w:ind w:left="1080" w:firstLine="0"/>
        <w:jc w:val="both"/>
        <w:rPr>
          <w:b/>
          <w:bCs/>
          <w:sz w:val="24"/>
          <w:szCs w:val="24"/>
        </w:rPr>
      </w:pPr>
      <w:r>
        <w:rPr>
          <w:b/>
          <w:bCs/>
          <w:sz w:val="24"/>
          <w:szCs w:val="24"/>
        </w:rPr>
        <w:t xml:space="preserve">                          ОБЩИ ИЗИСКВАНИЯ</w:t>
      </w:r>
    </w:p>
    <w:p w14:paraId="280EE323" w14:textId="77777777" w:rsidR="00BB5EA4" w:rsidRDefault="00BB5EA4" w:rsidP="00BB5EA4">
      <w:pPr>
        <w:pStyle w:val="21"/>
        <w:jc w:val="both"/>
        <w:rPr>
          <w:sz w:val="24"/>
          <w:szCs w:val="24"/>
        </w:rPr>
      </w:pPr>
    </w:p>
    <w:p w14:paraId="5E2C7CE5" w14:textId="77777777" w:rsidR="00BB5EA4" w:rsidRDefault="00BB5EA4" w:rsidP="00BB5EA4">
      <w:pPr>
        <w:pStyle w:val="21"/>
        <w:jc w:val="both"/>
        <w:rPr>
          <w:sz w:val="24"/>
          <w:szCs w:val="24"/>
        </w:rPr>
      </w:pPr>
      <w:r>
        <w:rPr>
          <w:sz w:val="24"/>
          <w:szCs w:val="24"/>
        </w:rPr>
        <w:t>Чл.112.Уредите да бъдат здрави и неподвижно закрепени.</w:t>
      </w:r>
    </w:p>
    <w:p w14:paraId="6BC04C75" w14:textId="77777777" w:rsidR="00BB5EA4" w:rsidRDefault="00BB5EA4" w:rsidP="00BB5EA4">
      <w:pPr>
        <w:pStyle w:val="21"/>
        <w:jc w:val="both"/>
        <w:rPr>
          <w:sz w:val="24"/>
          <w:szCs w:val="24"/>
        </w:rPr>
      </w:pPr>
      <w:r>
        <w:rPr>
          <w:sz w:val="24"/>
          <w:szCs w:val="24"/>
        </w:rPr>
        <w:t>Чл.113.Да не се допуска игра на уреди, които са физически износени и крият опасност от нараняване.</w:t>
      </w:r>
    </w:p>
    <w:p w14:paraId="4B421A97" w14:textId="77777777" w:rsidR="00BB5EA4" w:rsidRDefault="00BB5EA4" w:rsidP="00BB5EA4">
      <w:pPr>
        <w:pStyle w:val="21"/>
        <w:jc w:val="both"/>
        <w:rPr>
          <w:sz w:val="24"/>
          <w:szCs w:val="24"/>
        </w:rPr>
      </w:pPr>
    </w:p>
    <w:p w14:paraId="4202F6E3" w14:textId="77777777" w:rsidR="00BB5EA4" w:rsidRDefault="00BB5EA4" w:rsidP="00BB5EA4">
      <w:pPr>
        <w:pStyle w:val="21"/>
        <w:numPr>
          <w:ilvl w:val="0"/>
          <w:numId w:val="11"/>
        </w:numPr>
        <w:jc w:val="center"/>
        <w:rPr>
          <w:b/>
          <w:bCs/>
          <w:sz w:val="24"/>
          <w:szCs w:val="24"/>
        </w:rPr>
      </w:pPr>
      <w:r>
        <w:rPr>
          <w:b/>
          <w:bCs/>
          <w:sz w:val="24"/>
          <w:szCs w:val="24"/>
        </w:rPr>
        <w:t>ОРГАНИЗИРАНО ПРИДВИЖВАНЕ НА ДЕЦА КАТО ПЕШЕХОДЦИ ИЛИ  ПЪТНИЦИ В ПРЕВОЗНИ СРЕДСТВА</w:t>
      </w:r>
    </w:p>
    <w:p w14:paraId="06C628C0" w14:textId="77777777" w:rsidR="00BB5EA4" w:rsidRDefault="00BB5EA4" w:rsidP="00BB5EA4">
      <w:pPr>
        <w:pStyle w:val="21"/>
        <w:ind w:left="360" w:firstLine="0"/>
        <w:jc w:val="both"/>
        <w:rPr>
          <w:b/>
          <w:bCs/>
          <w:sz w:val="24"/>
          <w:szCs w:val="24"/>
        </w:rPr>
      </w:pPr>
      <w:r>
        <w:rPr>
          <w:b/>
          <w:bCs/>
          <w:sz w:val="24"/>
          <w:szCs w:val="24"/>
        </w:rPr>
        <w:t xml:space="preserve">                             </w:t>
      </w:r>
    </w:p>
    <w:p w14:paraId="7B160FC2" w14:textId="77777777" w:rsidR="00BB5EA4" w:rsidRDefault="00BB5EA4" w:rsidP="00BB5EA4">
      <w:pPr>
        <w:pStyle w:val="21"/>
        <w:ind w:left="360" w:firstLine="0"/>
        <w:jc w:val="center"/>
        <w:rPr>
          <w:b/>
          <w:bCs/>
          <w:sz w:val="24"/>
          <w:szCs w:val="24"/>
        </w:rPr>
      </w:pPr>
      <w:r>
        <w:rPr>
          <w:b/>
          <w:bCs/>
          <w:sz w:val="24"/>
          <w:szCs w:val="24"/>
        </w:rPr>
        <w:t>ОБЩИ ИЗИСКВАНИЯ</w:t>
      </w:r>
    </w:p>
    <w:p w14:paraId="186786A8" w14:textId="77777777" w:rsidR="00BB5EA4" w:rsidRDefault="00BB5EA4" w:rsidP="00BB5EA4">
      <w:pPr>
        <w:pStyle w:val="21"/>
        <w:jc w:val="both"/>
        <w:rPr>
          <w:sz w:val="24"/>
          <w:szCs w:val="24"/>
        </w:rPr>
      </w:pPr>
    </w:p>
    <w:p w14:paraId="56A59433" w14:textId="77777777" w:rsidR="00BB5EA4" w:rsidRDefault="00BB5EA4" w:rsidP="00BB5EA4">
      <w:pPr>
        <w:pStyle w:val="21"/>
        <w:ind w:left="720" w:firstLine="0"/>
        <w:jc w:val="both"/>
        <w:rPr>
          <w:sz w:val="24"/>
          <w:szCs w:val="24"/>
        </w:rPr>
      </w:pPr>
      <w:r>
        <w:rPr>
          <w:sz w:val="24"/>
          <w:szCs w:val="24"/>
        </w:rPr>
        <w:t>Чл.</w:t>
      </w:r>
      <w:r>
        <w:rPr>
          <w:sz w:val="24"/>
          <w:szCs w:val="24"/>
          <w:lang w:val="en-US"/>
        </w:rPr>
        <w:t>1</w:t>
      </w:r>
      <w:r>
        <w:rPr>
          <w:sz w:val="24"/>
          <w:szCs w:val="24"/>
        </w:rPr>
        <w:t>14</w:t>
      </w:r>
      <w:r>
        <w:rPr>
          <w:sz w:val="24"/>
          <w:szCs w:val="24"/>
          <w:lang w:val="en-US"/>
        </w:rPr>
        <w:t>.</w:t>
      </w:r>
      <w:r>
        <w:rPr>
          <w:sz w:val="24"/>
          <w:szCs w:val="24"/>
        </w:rPr>
        <w:t>Децата да се извеждат от учителката извън детската градина с придружител.</w:t>
      </w:r>
    </w:p>
    <w:p w14:paraId="29335912" w14:textId="77777777" w:rsidR="00BB5EA4" w:rsidRDefault="00BB5EA4" w:rsidP="00BB5EA4">
      <w:pPr>
        <w:pStyle w:val="21"/>
        <w:jc w:val="both"/>
        <w:rPr>
          <w:sz w:val="24"/>
          <w:szCs w:val="24"/>
        </w:rPr>
      </w:pPr>
    </w:p>
    <w:p w14:paraId="31ECDAA3" w14:textId="77777777" w:rsidR="00BB5EA4" w:rsidRDefault="00BB5EA4" w:rsidP="00BB5EA4">
      <w:pPr>
        <w:pStyle w:val="21"/>
        <w:jc w:val="both"/>
        <w:rPr>
          <w:sz w:val="24"/>
          <w:szCs w:val="24"/>
        </w:rPr>
      </w:pPr>
    </w:p>
    <w:p w14:paraId="668C638C" w14:textId="77777777" w:rsidR="00BB5EA4" w:rsidRDefault="00BB5EA4" w:rsidP="00BB5EA4">
      <w:pPr>
        <w:pStyle w:val="21"/>
        <w:jc w:val="both"/>
        <w:rPr>
          <w:sz w:val="24"/>
          <w:szCs w:val="24"/>
        </w:rPr>
      </w:pPr>
      <w:r>
        <w:rPr>
          <w:sz w:val="24"/>
          <w:szCs w:val="24"/>
        </w:rPr>
        <w:t>Чл.115.Преди излизането на децата задължително да се припомнят правилата за безопасност</w:t>
      </w:r>
    </w:p>
    <w:p w14:paraId="32D3E4E0" w14:textId="77777777" w:rsidR="00BB5EA4" w:rsidRDefault="00BB5EA4" w:rsidP="00BB5EA4">
      <w:pPr>
        <w:pStyle w:val="21"/>
        <w:jc w:val="both"/>
        <w:rPr>
          <w:b/>
          <w:bCs/>
          <w:sz w:val="24"/>
          <w:szCs w:val="24"/>
        </w:rPr>
      </w:pPr>
      <w:r>
        <w:rPr>
          <w:sz w:val="24"/>
          <w:szCs w:val="24"/>
        </w:rPr>
        <w:t xml:space="preserve">Чл.116.При използване на превозни средства /автобуси/, същите да имат обозначение – </w:t>
      </w:r>
      <w:r>
        <w:rPr>
          <w:b/>
          <w:bCs/>
          <w:sz w:val="24"/>
          <w:szCs w:val="24"/>
        </w:rPr>
        <w:t>Внимание деца!</w:t>
      </w:r>
    </w:p>
    <w:p w14:paraId="06003840" w14:textId="77777777" w:rsidR="00BB5EA4" w:rsidRDefault="00BB5EA4" w:rsidP="00BB5EA4">
      <w:pPr>
        <w:pStyle w:val="21"/>
        <w:jc w:val="both"/>
        <w:rPr>
          <w:sz w:val="24"/>
          <w:szCs w:val="24"/>
        </w:rPr>
      </w:pPr>
      <w:r>
        <w:rPr>
          <w:sz w:val="24"/>
          <w:szCs w:val="24"/>
        </w:rPr>
        <w:t>Чл.117.При качването и слизането на децата да им се оказва помощ.</w:t>
      </w:r>
    </w:p>
    <w:p w14:paraId="517A9EAE" w14:textId="77777777" w:rsidR="00BB5EA4" w:rsidRDefault="00BB5EA4" w:rsidP="00BB5EA4">
      <w:pPr>
        <w:pStyle w:val="21"/>
        <w:jc w:val="both"/>
        <w:rPr>
          <w:sz w:val="24"/>
          <w:szCs w:val="24"/>
        </w:rPr>
      </w:pPr>
      <w:r>
        <w:rPr>
          <w:sz w:val="24"/>
          <w:szCs w:val="24"/>
        </w:rPr>
        <w:t>Чл.118.По време на движение на превозното средство, децата да бъдат седнали.</w:t>
      </w:r>
    </w:p>
    <w:p w14:paraId="68265239" w14:textId="77777777" w:rsidR="00BB5EA4" w:rsidRDefault="00BB5EA4" w:rsidP="00BB5EA4">
      <w:pPr>
        <w:pStyle w:val="21"/>
        <w:jc w:val="both"/>
        <w:rPr>
          <w:sz w:val="24"/>
          <w:szCs w:val="24"/>
        </w:rPr>
      </w:pPr>
    </w:p>
    <w:p w14:paraId="212D4CD2" w14:textId="77777777" w:rsidR="00BB5EA4" w:rsidRDefault="00BB5EA4" w:rsidP="00BB5EA4">
      <w:pPr>
        <w:pStyle w:val="21"/>
        <w:numPr>
          <w:ilvl w:val="0"/>
          <w:numId w:val="12"/>
        </w:numPr>
        <w:jc w:val="both"/>
        <w:rPr>
          <w:b/>
          <w:bCs/>
          <w:sz w:val="24"/>
          <w:szCs w:val="24"/>
        </w:rPr>
      </w:pPr>
      <w:r>
        <w:rPr>
          <w:b/>
          <w:bCs/>
          <w:sz w:val="24"/>
          <w:szCs w:val="24"/>
        </w:rPr>
        <w:t>ДЕЙНОСТ В СЛУЧАЙ НА ПОЖАР, АВАРИЯ ИЛИ ПРИРОДНО БЕДСТВИЕ</w:t>
      </w:r>
    </w:p>
    <w:p w14:paraId="61E8CE48" w14:textId="77777777" w:rsidR="00BB5EA4" w:rsidRDefault="00BB5EA4" w:rsidP="00BB5EA4">
      <w:pPr>
        <w:pStyle w:val="21"/>
        <w:jc w:val="both"/>
        <w:rPr>
          <w:sz w:val="24"/>
          <w:szCs w:val="24"/>
        </w:rPr>
      </w:pPr>
    </w:p>
    <w:p w14:paraId="3B3E90A0" w14:textId="77777777" w:rsidR="00BB5EA4" w:rsidRDefault="00BB5EA4" w:rsidP="00BB5EA4">
      <w:pPr>
        <w:pStyle w:val="21"/>
        <w:jc w:val="both"/>
        <w:rPr>
          <w:sz w:val="24"/>
          <w:szCs w:val="24"/>
        </w:rPr>
      </w:pPr>
      <w:r>
        <w:rPr>
          <w:sz w:val="24"/>
          <w:szCs w:val="24"/>
        </w:rPr>
        <w:t>Чл.119.Да не се допуска паника и да се действа организирано и уверено.</w:t>
      </w:r>
    </w:p>
    <w:p w14:paraId="6A3F1640" w14:textId="77777777" w:rsidR="00BB5EA4" w:rsidRDefault="00BB5EA4" w:rsidP="00BB5EA4">
      <w:pPr>
        <w:pStyle w:val="21"/>
        <w:jc w:val="both"/>
        <w:rPr>
          <w:sz w:val="24"/>
          <w:szCs w:val="24"/>
        </w:rPr>
      </w:pPr>
      <w:r>
        <w:rPr>
          <w:sz w:val="24"/>
          <w:szCs w:val="24"/>
        </w:rPr>
        <w:t>Чл.120.При усещане на първични признаци на земетресение да се заемат местата до вътрешните стени, които са сравнително по – устойчиви  на въздействието.</w:t>
      </w:r>
    </w:p>
    <w:p w14:paraId="11458412" w14:textId="77777777" w:rsidR="00BB5EA4" w:rsidRDefault="00BB5EA4" w:rsidP="00BB5EA4">
      <w:pPr>
        <w:pStyle w:val="21"/>
        <w:jc w:val="both"/>
        <w:rPr>
          <w:sz w:val="24"/>
          <w:szCs w:val="24"/>
        </w:rPr>
      </w:pPr>
      <w:r>
        <w:rPr>
          <w:sz w:val="24"/>
          <w:szCs w:val="24"/>
        </w:rPr>
        <w:t>Чл.121.След преминаване на първия трус незабавно да се изключат отоплителните и нагревателните уреди във всички помещения.</w:t>
      </w:r>
    </w:p>
    <w:p w14:paraId="32E872D1" w14:textId="77777777" w:rsidR="00BB5EA4" w:rsidRDefault="00BB5EA4" w:rsidP="00BB5EA4">
      <w:pPr>
        <w:pStyle w:val="21"/>
        <w:jc w:val="both"/>
        <w:rPr>
          <w:sz w:val="24"/>
          <w:szCs w:val="24"/>
        </w:rPr>
      </w:pPr>
      <w:r>
        <w:rPr>
          <w:sz w:val="24"/>
          <w:szCs w:val="24"/>
        </w:rPr>
        <w:t>Чл.122.След преминаване на първия трус под ръководството на учителката  и помощния персонал, организирано, при спазване на плана за евакуация да се напусне сградата.</w:t>
      </w:r>
    </w:p>
    <w:p w14:paraId="1A899252" w14:textId="77777777" w:rsidR="00BB5EA4" w:rsidRDefault="00BB5EA4" w:rsidP="00BB5EA4">
      <w:pPr>
        <w:pStyle w:val="21"/>
        <w:jc w:val="both"/>
        <w:rPr>
          <w:sz w:val="24"/>
          <w:szCs w:val="24"/>
        </w:rPr>
      </w:pPr>
      <w:r>
        <w:rPr>
          <w:sz w:val="24"/>
          <w:szCs w:val="24"/>
        </w:rPr>
        <w:t>Чл.123.След напускане на сградата, да не се застава на разстояние, по-малко от височината й.</w:t>
      </w:r>
    </w:p>
    <w:p w14:paraId="2ABF17D3" w14:textId="77777777" w:rsidR="00BB5EA4" w:rsidRDefault="00BB5EA4" w:rsidP="00BB5EA4">
      <w:pPr>
        <w:pStyle w:val="21"/>
        <w:jc w:val="both"/>
        <w:rPr>
          <w:sz w:val="24"/>
          <w:szCs w:val="24"/>
        </w:rPr>
      </w:pPr>
      <w:r>
        <w:rPr>
          <w:sz w:val="24"/>
          <w:szCs w:val="24"/>
        </w:rPr>
        <w:t>Чл.124.Задължително е спазването на противопожарната наредба от целия персонал.</w:t>
      </w:r>
    </w:p>
    <w:p w14:paraId="0001D0CC" w14:textId="77777777" w:rsidR="00BB5EA4" w:rsidRDefault="00BB5EA4" w:rsidP="00BB5EA4">
      <w:pPr>
        <w:pStyle w:val="21"/>
        <w:jc w:val="both"/>
        <w:rPr>
          <w:sz w:val="24"/>
          <w:szCs w:val="24"/>
        </w:rPr>
      </w:pPr>
      <w:r>
        <w:rPr>
          <w:sz w:val="24"/>
          <w:szCs w:val="24"/>
        </w:rPr>
        <w:t>Чл.125.При възникване на пожар е необходимо да се уведомят незабавно органите на противопожарната охрана, като се посочи адреса на детската градина.</w:t>
      </w:r>
    </w:p>
    <w:p w14:paraId="60B3DF19" w14:textId="77777777" w:rsidR="00BB5EA4" w:rsidRDefault="00BB5EA4" w:rsidP="00BB5EA4">
      <w:pPr>
        <w:pStyle w:val="21"/>
        <w:jc w:val="both"/>
        <w:rPr>
          <w:sz w:val="24"/>
          <w:szCs w:val="24"/>
        </w:rPr>
      </w:pPr>
      <w:r>
        <w:rPr>
          <w:sz w:val="24"/>
          <w:szCs w:val="24"/>
        </w:rPr>
        <w:t>Чл.126.Да се започне незабавно гасене на пожара с наличните противопожарни съоръжения.</w:t>
      </w:r>
    </w:p>
    <w:p w14:paraId="6F82BCBD" w14:textId="77777777" w:rsidR="00BB5EA4" w:rsidRDefault="00BB5EA4" w:rsidP="00BB5EA4">
      <w:pPr>
        <w:pStyle w:val="21"/>
        <w:jc w:val="both"/>
        <w:rPr>
          <w:sz w:val="24"/>
          <w:szCs w:val="24"/>
        </w:rPr>
      </w:pPr>
      <w:r>
        <w:rPr>
          <w:sz w:val="24"/>
          <w:szCs w:val="24"/>
        </w:rPr>
        <w:t>Чл.127.Организирано и без паника да се евакуират децата, съгласно плана за евакуация и конкретността пожарна обстановка.</w:t>
      </w:r>
    </w:p>
    <w:p w14:paraId="058F93A1" w14:textId="77777777" w:rsidR="00BB5EA4" w:rsidRDefault="00BB5EA4" w:rsidP="00BB5EA4">
      <w:pPr>
        <w:pStyle w:val="21"/>
        <w:jc w:val="both"/>
        <w:rPr>
          <w:sz w:val="24"/>
          <w:szCs w:val="24"/>
        </w:rPr>
      </w:pPr>
      <w:r>
        <w:rPr>
          <w:sz w:val="24"/>
          <w:szCs w:val="24"/>
        </w:rPr>
        <w:lastRenderedPageBreak/>
        <w:t>Чл.128.Задимен участък да се преминава с поставена на дихателните органи мокра кърпа.</w:t>
      </w:r>
    </w:p>
    <w:p w14:paraId="701F296E" w14:textId="77777777" w:rsidR="00BB5EA4" w:rsidRDefault="00BB5EA4" w:rsidP="00BB5EA4">
      <w:pPr>
        <w:pStyle w:val="21"/>
        <w:jc w:val="both"/>
        <w:rPr>
          <w:sz w:val="24"/>
          <w:szCs w:val="24"/>
        </w:rPr>
      </w:pPr>
      <w:r>
        <w:rPr>
          <w:sz w:val="24"/>
          <w:szCs w:val="24"/>
        </w:rPr>
        <w:t>Чл.129.Директорът взема мерки за спасяване на ценно имущество и документация при разрастване на пожара.</w:t>
      </w:r>
    </w:p>
    <w:p w14:paraId="768545A9" w14:textId="77777777" w:rsidR="00BB5EA4" w:rsidRDefault="00BB5EA4" w:rsidP="00BB5EA4">
      <w:pPr>
        <w:pStyle w:val="21"/>
        <w:jc w:val="both"/>
        <w:rPr>
          <w:sz w:val="24"/>
          <w:szCs w:val="24"/>
        </w:rPr>
      </w:pPr>
      <w:r>
        <w:rPr>
          <w:sz w:val="24"/>
          <w:szCs w:val="24"/>
        </w:rPr>
        <w:t>Чл.130.При пристигане на противопожарните коли да се информират служителите на РСПБЗН за следното:</w:t>
      </w:r>
    </w:p>
    <w:p w14:paraId="71CE6964" w14:textId="77777777" w:rsidR="00BB5EA4" w:rsidRDefault="00BB5EA4" w:rsidP="00BB5EA4">
      <w:pPr>
        <w:pStyle w:val="21"/>
        <w:jc w:val="both"/>
        <w:rPr>
          <w:sz w:val="24"/>
          <w:szCs w:val="24"/>
        </w:rPr>
      </w:pPr>
      <w:r>
        <w:rPr>
          <w:sz w:val="24"/>
          <w:szCs w:val="24"/>
        </w:rPr>
        <w:t>-има ли не  изведени деца;</w:t>
      </w:r>
    </w:p>
    <w:p w14:paraId="16AE0B0E" w14:textId="77777777" w:rsidR="00BB5EA4" w:rsidRDefault="00BB5EA4" w:rsidP="00BB5EA4">
      <w:pPr>
        <w:pStyle w:val="21"/>
        <w:jc w:val="both"/>
        <w:rPr>
          <w:sz w:val="24"/>
          <w:szCs w:val="24"/>
        </w:rPr>
      </w:pPr>
      <w:r>
        <w:rPr>
          <w:sz w:val="24"/>
          <w:szCs w:val="24"/>
        </w:rPr>
        <w:t>-кои помещения са обхванати от огъня и къде се разпространява;</w:t>
      </w:r>
    </w:p>
    <w:p w14:paraId="2DEAD6F4" w14:textId="77777777" w:rsidR="00BB5EA4" w:rsidRDefault="00BB5EA4" w:rsidP="00BB5EA4">
      <w:pPr>
        <w:pStyle w:val="21"/>
        <w:jc w:val="both"/>
        <w:rPr>
          <w:sz w:val="24"/>
          <w:szCs w:val="24"/>
        </w:rPr>
      </w:pPr>
      <w:r>
        <w:rPr>
          <w:sz w:val="24"/>
          <w:szCs w:val="24"/>
        </w:rPr>
        <w:t>-местата за съхраняване на леснозапалими течности, документация, ценно имущество и др.</w:t>
      </w:r>
    </w:p>
    <w:p w14:paraId="25451154" w14:textId="77777777" w:rsidR="00BB5EA4" w:rsidRDefault="00BB5EA4" w:rsidP="00BB5EA4">
      <w:pPr>
        <w:pStyle w:val="21"/>
        <w:jc w:val="both"/>
        <w:rPr>
          <w:sz w:val="24"/>
          <w:szCs w:val="24"/>
        </w:rPr>
      </w:pPr>
    </w:p>
    <w:p w14:paraId="65B69051" w14:textId="77777777" w:rsidR="00BB5EA4" w:rsidRDefault="00BB5EA4" w:rsidP="00BB5EA4">
      <w:pPr>
        <w:pStyle w:val="21"/>
        <w:jc w:val="both"/>
        <w:rPr>
          <w:sz w:val="24"/>
          <w:szCs w:val="24"/>
        </w:rPr>
      </w:pPr>
    </w:p>
    <w:p w14:paraId="27CB543C" w14:textId="77777777" w:rsidR="00BB5EA4" w:rsidRDefault="00BB5EA4" w:rsidP="00BB5EA4">
      <w:pPr>
        <w:pStyle w:val="21"/>
        <w:jc w:val="center"/>
        <w:rPr>
          <w:sz w:val="24"/>
          <w:szCs w:val="24"/>
        </w:rPr>
      </w:pPr>
    </w:p>
    <w:p w14:paraId="3E6B4F59" w14:textId="77777777" w:rsidR="00BB5EA4" w:rsidRDefault="00BB5EA4" w:rsidP="00BB5EA4">
      <w:pPr>
        <w:pStyle w:val="21"/>
        <w:ind w:firstLine="0"/>
        <w:rPr>
          <w:b/>
          <w:bCs/>
          <w:sz w:val="24"/>
          <w:szCs w:val="24"/>
        </w:rPr>
      </w:pPr>
      <w:r>
        <w:rPr>
          <w:sz w:val="24"/>
          <w:szCs w:val="24"/>
        </w:rPr>
        <w:t xml:space="preserve">                                                                  </w:t>
      </w:r>
      <w:r>
        <w:rPr>
          <w:b/>
          <w:bCs/>
          <w:sz w:val="24"/>
          <w:szCs w:val="24"/>
        </w:rPr>
        <w:t>ГЛАВА  ТРЕТА</w:t>
      </w:r>
    </w:p>
    <w:p w14:paraId="35CFE319" w14:textId="77777777" w:rsidR="00BB5EA4" w:rsidRDefault="00BB5EA4" w:rsidP="00BB5EA4">
      <w:pPr>
        <w:pStyle w:val="21"/>
        <w:jc w:val="center"/>
        <w:rPr>
          <w:b/>
          <w:bCs/>
          <w:sz w:val="24"/>
          <w:szCs w:val="24"/>
        </w:rPr>
      </w:pPr>
    </w:p>
    <w:p w14:paraId="034800CA" w14:textId="77777777" w:rsidR="00BB5EA4" w:rsidRDefault="00BB5EA4" w:rsidP="00BB5EA4">
      <w:pPr>
        <w:pStyle w:val="21"/>
        <w:jc w:val="center"/>
        <w:rPr>
          <w:b/>
          <w:bCs/>
          <w:sz w:val="24"/>
          <w:szCs w:val="24"/>
        </w:rPr>
      </w:pPr>
      <w:r>
        <w:rPr>
          <w:b/>
          <w:bCs/>
          <w:sz w:val="24"/>
          <w:szCs w:val="24"/>
        </w:rPr>
        <w:t>ИНСТРУКТАЖИ  И ОБУЧЕНИЯ ПО БЕЗОПАСНОСТ, ХИГИЕНА НА ТРУДА И ПРОТИВОПОЖАРНА ОХРАНА</w:t>
      </w:r>
    </w:p>
    <w:p w14:paraId="7C52FC87" w14:textId="77777777" w:rsidR="00BB5EA4" w:rsidRDefault="00BB5EA4" w:rsidP="00BB5EA4">
      <w:pPr>
        <w:pStyle w:val="21"/>
        <w:ind w:firstLine="0"/>
        <w:jc w:val="both"/>
        <w:rPr>
          <w:sz w:val="24"/>
          <w:szCs w:val="24"/>
        </w:rPr>
      </w:pPr>
    </w:p>
    <w:p w14:paraId="16AEBB43" w14:textId="77777777" w:rsidR="00BB5EA4" w:rsidRDefault="00BB5EA4" w:rsidP="00BB5EA4">
      <w:pPr>
        <w:pStyle w:val="21"/>
        <w:ind w:firstLine="0"/>
        <w:jc w:val="both"/>
        <w:rPr>
          <w:sz w:val="24"/>
          <w:szCs w:val="24"/>
        </w:rPr>
      </w:pPr>
      <w:r>
        <w:rPr>
          <w:sz w:val="24"/>
          <w:szCs w:val="24"/>
        </w:rPr>
        <w:tab/>
        <w:t>Чл.131.Директорът задължително с писмена заповед създава организация за цялостното провеждане на видовете инструктажи, продължителност, тематика,както и длъжностните лица, които ще ги провеждат.</w:t>
      </w:r>
    </w:p>
    <w:p w14:paraId="4852B941" w14:textId="77777777" w:rsidR="00BB5EA4" w:rsidRDefault="00BB5EA4" w:rsidP="00BB5EA4">
      <w:pPr>
        <w:pStyle w:val="21"/>
        <w:ind w:firstLine="0"/>
        <w:jc w:val="both"/>
        <w:rPr>
          <w:sz w:val="24"/>
          <w:szCs w:val="24"/>
        </w:rPr>
      </w:pPr>
      <w:r>
        <w:rPr>
          <w:sz w:val="24"/>
          <w:szCs w:val="24"/>
        </w:rPr>
        <w:tab/>
        <w:t>Чл.132.Инструктажите се провеждат от длъжностни лица с техническо или друго подходящо образование и съответен опит.</w:t>
      </w:r>
    </w:p>
    <w:p w14:paraId="2899CA22" w14:textId="77777777" w:rsidR="00BB5EA4" w:rsidRDefault="00BB5EA4" w:rsidP="00BB5EA4">
      <w:pPr>
        <w:pStyle w:val="21"/>
        <w:ind w:firstLine="0"/>
        <w:jc w:val="both"/>
        <w:rPr>
          <w:sz w:val="24"/>
          <w:szCs w:val="24"/>
        </w:rPr>
      </w:pPr>
      <w:r>
        <w:rPr>
          <w:sz w:val="24"/>
          <w:szCs w:val="24"/>
        </w:rPr>
        <w:tab/>
        <w:t xml:space="preserve">Чл.133.С всички работници и служители да се провеждат инструктажи за безопасни условия на възпитание, обучение и труд и безопасните методи на работа </w:t>
      </w:r>
    </w:p>
    <w:p w14:paraId="2EEC33D3" w14:textId="77777777" w:rsidR="00BB5EA4" w:rsidRDefault="00BB5EA4" w:rsidP="00BB5EA4">
      <w:pPr>
        <w:pStyle w:val="21"/>
        <w:ind w:firstLine="0"/>
        <w:jc w:val="both"/>
        <w:rPr>
          <w:sz w:val="24"/>
          <w:szCs w:val="24"/>
        </w:rPr>
      </w:pPr>
      <w:r>
        <w:rPr>
          <w:sz w:val="24"/>
          <w:szCs w:val="24"/>
        </w:rPr>
        <w:t xml:space="preserve">           Чл.134.Работниците работата на които е свързана с използване на машини и др.технически съоръжения задължително да се инструктират по правилата за осигуряване на безопасни условия на труд</w:t>
      </w:r>
    </w:p>
    <w:p w14:paraId="368CE558" w14:textId="77777777" w:rsidR="00BB5EA4" w:rsidRDefault="00BB5EA4" w:rsidP="00BB5EA4">
      <w:pPr>
        <w:pStyle w:val="21"/>
        <w:ind w:firstLine="0"/>
        <w:jc w:val="both"/>
        <w:rPr>
          <w:sz w:val="24"/>
          <w:szCs w:val="24"/>
        </w:rPr>
      </w:pPr>
      <w:r>
        <w:rPr>
          <w:sz w:val="24"/>
          <w:szCs w:val="24"/>
        </w:rPr>
        <w:tab/>
        <w:t>Чл.135.Задължително е документирането на проведените видове инструктажи.</w:t>
      </w:r>
    </w:p>
    <w:p w14:paraId="56472394" w14:textId="77777777" w:rsidR="00BB5EA4" w:rsidRDefault="00BB5EA4" w:rsidP="00BB5EA4">
      <w:pPr>
        <w:pStyle w:val="21"/>
        <w:ind w:firstLine="0"/>
        <w:jc w:val="both"/>
        <w:rPr>
          <w:sz w:val="24"/>
          <w:szCs w:val="24"/>
        </w:rPr>
      </w:pPr>
      <w:r>
        <w:rPr>
          <w:sz w:val="24"/>
          <w:szCs w:val="24"/>
        </w:rPr>
        <w:tab/>
        <w:t>Чл.136.Не се допускат до работа лица , които не са инструктирани.</w:t>
      </w:r>
    </w:p>
    <w:p w14:paraId="022CD0F7" w14:textId="77777777" w:rsidR="00BB5EA4" w:rsidRDefault="00BB5EA4" w:rsidP="00BB5EA4">
      <w:pPr>
        <w:pStyle w:val="21"/>
        <w:ind w:firstLine="0"/>
        <w:jc w:val="both"/>
        <w:rPr>
          <w:sz w:val="24"/>
          <w:szCs w:val="24"/>
        </w:rPr>
      </w:pPr>
      <w:r>
        <w:rPr>
          <w:sz w:val="24"/>
          <w:szCs w:val="24"/>
        </w:rPr>
        <w:tab/>
        <w:t>Чл.137.Контролът по спазването на изискванията за организацията, реда и условията за провеждане и документиране на видовете инструктажи се осъществява от директора.</w:t>
      </w:r>
    </w:p>
    <w:p w14:paraId="0C59524D" w14:textId="77777777" w:rsidR="00BB5EA4" w:rsidRDefault="00BB5EA4" w:rsidP="00BB5EA4">
      <w:pPr>
        <w:pStyle w:val="21"/>
        <w:ind w:firstLine="0"/>
        <w:jc w:val="both"/>
        <w:rPr>
          <w:sz w:val="24"/>
          <w:szCs w:val="24"/>
        </w:rPr>
      </w:pPr>
      <w:r>
        <w:rPr>
          <w:sz w:val="24"/>
          <w:szCs w:val="24"/>
        </w:rPr>
        <w:tab/>
        <w:t>Чл.138.Въвеждането, воденето, съхранението на документацията за дейностите, осигуряващи здравословни и безопасни условия на обучение и труд се изпълняват от директора или от упълномощено лице.</w:t>
      </w:r>
    </w:p>
    <w:p w14:paraId="59B6FAC9" w14:textId="77777777" w:rsidR="00BB5EA4" w:rsidRDefault="00BB5EA4" w:rsidP="00BB5EA4">
      <w:pPr>
        <w:pStyle w:val="21"/>
        <w:ind w:firstLine="0"/>
        <w:jc w:val="both"/>
        <w:rPr>
          <w:sz w:val="24"/>
          <w:szCs w:val="24"/>
        </w:rPr>
      </w:pPr>
    </w:p>
    <w:p w14:paraId="5BBFE54C" w14:textId="77777777" w:rsidR="00BB5EA4" w:rsidRDefault="00BB5EA4" w:rsidP="00BB5EA4">
      <w:pPr>
        <w:pStyle w:val="21"/>
        <w:ind w:firstLine="0"/>
        <w:jc w:val="both"/>
        <w:rPr>
          <w:sz w:val="24"/>
          <w:szCs w:val="24"/>
        </w:rPr>
      </w:pPr>
    </w:p>
    <w:p w14:paraId="6BCC81ED" w14:textId="77777777" w:rsidR="00BB5EA4" w:rsidRDefault="00BB5EA4" w:rsidP="00BB5EA4">
      <w:pPr>
        <w:pStyle w:val="21"/>
        <w:ind w:firstLine="0"/>
        <w:jc w:val="center"/>
        <w:rPr>
          <w:b/>
          <w:bCs/>
          <w:sz w:val="24"/>
          <w:szCs w:val="24"/>
        </w:rPr>
      </w:pPr>
    </w:p>
    <w:p w14:paraId="1FA161D4" w14:textId="77777777" w:rsidR="00BB5EA4" w:rsidRDefault="00BB5EA4" w:rsidP="00BB5EA4">
      <w:pPr>
        <w:pStyle w:val="21"/>
        <w:ind w:firstLine="0"/>
        <w:jc w:val="center"/>
        <w:rPr>
          <w:b/>
          <w:bCs/>
          <w:sz w:val="24"/>
          <w:szCs w:val="24"/>
        </w:rPr>
      </w:pPr>
    </w:p>
    <w:p w14:paraId="0D32B7E4" w14:textId="77777777" w:rsidR="00BB5EA4" w:rsidRDefault="00BB5EA4" w:rsidP="00BB5EA4">
      <w:pPr>
        <w:pStyle w:val="21"/>
        <w:ind w:firstLine="0"/>
        <w:jc w:val="center"/>
        <w:rPr>
          <w:b/>
          <w:bCs/>
          <w:sz w:val="24"/>
          <w:szCs w:val="24"/>
        </w:rPr>
      </w:pPr>
    </w:p>
    <w:p w14:paraId="609DF83E" w14:textId="77777777" w:rsidR="00BB5EA4" w:rsidRDefault="00BB5EA4" w:rsidP="00BB5EA4">
      <w:pPr>
        <w:pStyle w:val="21"/>
        <w:ind w:firstLine="0"/>
        <w:jc w:val="center"/>
        <w:rPr>
          <w:b/>
          <w:bCs/>
          <w:sz w:val="24"/>
          <w:szCs w:val="24"/>
        </w:rPr>
      </w:pPr>
      <w:r>
        <w:rPr>
          <w:b/>
          <w:bCs/>
          <w:sz w:val="24"/>
          <w:szCs w:val="24"/>
        </w:rPr>
        <w:t>ГЛАВА ЧЕТВЪРТА</w:t>
      </w:r>
    </w:p>
    <w:p w14:paraId="2749498D" w14:textId="77777777" w:rsidR="00BB5EA4" w:rsidRDefault="00BB5EA4" w:rsidP="00BB5EA4">
      <w:pPr>
        <w:pStyle w:val="21"/>
        <w:ind w:firstLine="0"/>
        <w:jc w:val="center"/>
        <w:rPr>
          <w:b/>
          <w:bCs/>
          <w:sz w:val="24"/>
          <w:szCs w:val="24"/>
        </w:rPr>
      </w:pPr>
    </w:p>
    <w:p w14:paraId="419776B2" w14:textId="77777777" w:rsidR="00BB5EA4" w:rsidRDefault="00BB5EA4" w:rsidP="00BB5EA4">
      <w:pPr>
        <w:pStyle w:val="21"/>
        <w:ind w:firstLine="0"/>
        <w:jc w:val="center"/>
        <w:rPr>
          <w:b/>
          <w:bCs/>
          <w:sz w:val="24"/>
          <w:szCs w:val="24"/>
        </w:rPr>
      </w:pPr>
      <w:r>
        <w:rPr>
          <w:b/>
          <w:bCs/>
          <w:sz w:val="24"/>
          <w:szCs w:val="24"/>
        </w:rPr>
        <w:t>ТРУДОВИ ЗЛОПОЛУКИ</w:t>
      </w:r>
    </w:p>
    <w:p w14:paraId="6AB167A6" w14:textId="77777777" w:rsidR="00BB5EA4" w:rsidRDefault="00BB5EA4" w:rsidP="00BB5EA4">
      <w:pPr>
        <w:pStyle w:val="21"/>
        <w:ind w:firstLine="0"/>
        <w:jc w:val="both"/>
        <w:rPr>
          <w:sz w:val="24"/>
          <w:szCs w:val="24"/>
        </w:rPr>
      </w:pPr>
    </w:p>
    <w:p w14:paraId="32E2351B" w14:textId="77777777" w:rsidR="00BB5EA4" w:rsidRDefault="00BB5EA4" w:rsidP="00BB5EA4">
      <w:pPr>
        <w:pStyle w:val="21"/>
        <w:ind w:firstLine="0"/>
        <w:jc w:val="both"/>
        <w:rPr>
          <w:sz w:val="24"/>
          <w:szCs w:val="24"/>
        </w:rPr>
      </w:pPr>
      <w:r>
        <w:rPr>
          <w:sz w:val="24"/>
          <w:szCs w:val="24"/>
        </w:rPr>
        <w:tab/>
        <w:t>Чл.139.За трудови злополуки се считат всички травматични увреждания, станали по време във връзка или по повод на извършената работа, както и всяко увреждане на здравословното състояние, настъпило в резултат на изпълняваните трудови задължения.</w:t>
      </w:r>
    </w:p>
    <w:p w14:paraId="2B1C1292" w14:textId="77777777" w:rsidR="00BB5EA4" w:rsidRDefault="00BB5EA4" w:rsidP="00BB5EA4">
      <w:pPr>
        <w:pStyle w:val="21"/>
        <w:ind w:firstLine="0"/>
        <w:jc w:val="both"/>
        <w:rPr>
          <w:sz w:val="24"/>
          <w:szCs w:val="24"/>
        </w:rPr>
      </w:pPr>
      <w:r>
        <w:rPr>
          <w:sz w:val="24"/>
          <w:szCs w:val="24"/>
        </w:rPr>
        <w:tab/>
        <w:t>Чл.140.Регистрират се всички трудови злополуки, които са станали с работници или служители и са предизвикали загубване на работоспособност за един или повече дни.</w:t>
      </w:r>
    </w:p>
    <w:p w14:paraId="6F0122A2" w14:textId="77777777" w:rsidR="00BB5EA4" w:rsidRDefault="00BB5EA4" w:rsidP="00BB5EA4">
      <w:pPr>
        <w:pStyle w:val="21"/>
        <w:ind w:firstLine="0"/>
        <w:jc w:val="both"/>
        <w:rPr>
          <w:sz w:val="24"/>
          <w:szCs w:val="24"/>
        </w:rPr>
      </w:pPr>
      <w:r>
        <w:rPr>
          <w:sz w:val="24"/>
          <w:szCs w:val="24"/>
        </w:rPr>
        <w:lastRenderedPageBreak/>
        <w:tab/>
        <w:t>Чл.141.За всяка трудова злополука самият пострадал или най-близкият свидетел на злополуката незабавно уведомява директора.</w:t>
      </w:r>
    </w:p>
    <w:p w14:paraId="199A9884" w14:textId="77777777" w:rsidR="00BB5EA4" w:rsidRDefault="00BB5EA4" w:rsidP="00BB5EA4">
      <w:pPr>
        <w:pStyle w:val="21"/>
        <w:ind w:firstLine="0"/>
        <w:jc w:val="both"/>
        <w:rPr>
          <w:sz w:val="24"/>
          <w:szCs w:val="24"/>
        </w:rPr>
      </w:pPr>
      <w:r>
        <w:rPr>
          <w:sz w:val="24"/>
          <w:szCs w:val="24"/>
        </w:rPr>
        <w:tab/>
        <w:t>Чл.142.Трудовата злополука се установява от директора с Акт в тридневен срок, считано от деня на злополуката, а професионалното заболяване – в три дневен срок от неговото констатиране от съответните здравни органи.</w:t>
      </w:r>
    </w:p>
    <w:p w14:paraId="5AD9B693" w14:textId="77777777" w:rsidR="00BB5EA4" w:rsidRDefault="00BB5EA4" w:rsidP="00BB5EA4">
      <w:pPr>
        <w:pStyle w:val="21"/>
        <w:ind w:firstLine="0"/>
        <w:jc w:val="both"/>
        <w:rPr>
          <w:sz w:val="24"/>
          <w:szCs w:val="24"/>
        </w:rPr>
      </w:pPr>
      <w:r>
        <w:rPr>
          <w:sz w:val="24"/>
          <w:szCs w:val="24"/>
        </w:rPr>
        <w:tab/>
        <w:t>Чл.143.Директорът на детската градина организира регистрирането, отчитането и анализирането на трудовите злополуки и професионалните заболявания по установения в Република България ред.</w:t>
      </w:r>
    </w:p>
    <w:p w14:paraId="6D3E0F33" w14:textId="77777777" w:rsidR="00BB5EA4" w:rsidRDefault="00BB5EA4" w:rsidP="00BB5EA4">
      <w:pPr>
        <w:pStyle w:val="21"/>
        <w:ind w:firstLine="0"/>
        <w:jc w:val="both"/>
        <w:rPr>
          <w:sz w:val="24"/>
          <w:szCs w:val="24"/>
        </w:rPr>
      </w:pPr>
      <w:r>
        <w:rPr>
          <w:sz w:val="24"/>
          <w:szCs w:val="24"/>
        </w:rPr>
        <w:tab/>
        <w:t>Чл.144. Директорът незабавно уведомява РУО на МОН, регионалната инспекция на труда, прокуратурата, органите на МВР и Гражданска защита в случаите на тежки или със смъртен изход трудови злополуки или тежки аварии.</w:t>
      </w:r>
    </w:p>
    <w:p w14:paraId="00DA03A7" w14:textId="77777777" w:rsidR="00BB5EA4" w:rsidRDefault="00BB5EA4" w:rsidP="00BB5EA4">
      <w:pPr>
        <w:pStyle w:val="21"/>
        <w:ind w:firstLine="0"/>
        <w:jc w:val="both"/>
        <w:rPr>
          <w:sz w:val="24"/>
          <w:szCs w:val="24"/>
        </w:rPr>
      </w:pPr>
      <w:r>
        <w:rPr>
          <w:sz w:val="24"/>
          <w:szCs w:val="24"/>
        </w:rPr>
        <w:tab/>
        <w:t>Чл.145.Мерки за предотвратяване на трудовите злополуки и на общите професионални заболявания се вземат от директора на детската градина.</w:t>
      </w:r>
    </w:p>
    <w:p w14:paraId="46CAD557" w14:textId="77777777" w:rsidR="00BB5EA4" w:rsidRDefault="00BB5EA4" w:rsidP="00BB5EA4">
      <w:pPr>
        <w:pStyle w:val="21"/>
        <w:ind w:firstLine="0"/>
        <w:jc w:val="both"/>
        <w:rPr>
          <w:sz w:val="24"/>
          <w:szCs w:val="24"/>
        </w:rPr>
      </w:pPr>
    </w:p>
    <w:p w14:paraId="6E6742DF" w14:textId="77777777" w:rsidR="00BB5EA4" w:rsidRDefault="00BB5EA4" w:rsidP="00BB5EA4">
      <w:pPr>
        <w:pStyle w:val="21"/>
        <w:ind w:firstLine="0"/>
        <w:rPr>
          <w:b/>
          <w:bCs/>
          <w:sz w:val="24"/>
          <w:szCs w:val="24"/>
        </w:rPr>
      </w:pPr>
      <w:r>
        <w:rPr>
          <w:sz w:val="24"/>
          <w:szCs w:val="24"/>
        </w:rPr>
        <w:t xml:space="preserve">                                                                   </w:t>
      </w:r>
      <w:r>
        <w:rPr>
          <w:b/>
          <w:bCs/>
          <w:sz w:val="24"/>
          <w:szCs w:val="24"/>
        </w:rPr>
        <w:t>ГЛАВА ПЕТА</w:t>
      </w:r>
    </w:p>
    <w:p w14:paraId="0A7D4945" w14:textId="77777777" w:rsidR="00BB5EA4" w:rsidRDefault="00BB5EA4" w:rsidP="00BB5EA4">
      <w:pPr>
        <w:pStyle w:val="21"/>
        <w:ind w:firstLine="0"/>
        <w:rPr>
          <w:b/>
          <w:bCs/>
          <w:sz w:val="24"/>
          <w:szCs w:val="24"/>
        </w:rPr>
      </w:pPr>
      <w:r>
        <w:rPr>
          <w:b/>
          <w:bCs/>
          <w:sz w:val="24"/>
          <w:szCs w:val="24"/>
        </w:rPr>
        <w:t xml:space="preserve">                                                    ДОЛЕКАРСКА ПОМОЩ</w:t>
      </w:r>
    </w:p>
    <w:p w14:paraId="0370910B" w14:textId="77777777" w:rsidR="00BB5EA4" w:rsidRDefault="00BB5EA4" w:rsidP="00BB5EA4">
      <w:pPr>
        <w:pStyle w:val="21"/>
        <w:ind w:firstLine="0"/>
        <w:jc w:val="both"/>
        <w:rPr>
          <w:sz w:val="24"/>
          <w:szCs w:val="24"/>
        </w:rPr>
      </w:pPr>
    </w:p>
    <w:p w14:paraId="10791696" w14:textId="77777777" w:rsidR="00BB5EA4" w:rsidRDefault="00BB5EA4" w:rsidP="00BB5EA4">
      <w:pPr>
        <w:pStyle w:val="21"/>
        <w:ind w:firstLine="0"/>
        <w:jc w:val="both"/>
        <w:rPr>
          <w:sz w:val="24"/>
          <w:szCs w:val="24"/>
        </w:rPr>
      </w:pPr>
      <w:r>
        <w:rPr>
          <w:sz w:val="24"/>
          <w:szCs w:val="24"/>
        </w:rPr>
        <w:tab/>
        <w:t>Чл.146.Да се ползват правилата, предназначени за обучение на работниците и служителите за оказване на първа долекарска помощ при увреждане здравето на хора при трудовата им дейност, утвърдени от министъра на труда и социалните грижи и министъра на здравеопазването.</w:t>
      </w:r>
    </w:p>
    <w:p w14:paraId="106425D4" w14:textId="77777777" w:rsidR="00BB5EA4" w:rsidRDefault="00BB5EA4" w:rsidP="00BB5EA4">
      <w:pPr>
        <w:pStyle w:val="21"/>
        <w:ind w:firstLine="0"/>
        <w:jc w:val="both"/>
        <w:rPr>
          <w:sz w:val="24"/>
          <w:szCs w:val="24"/>
        </w:rPr>
      </w:pPr>
      <w:r>
        <w:rPr>
          <w:sz w:val="24"/>
          <w:szCs w:val="24"/>
        </w:rPr>
        <w:tab/>
        <w:t>Чл.147.Спазването на Правилата за оказване на първа долекарска помощ е задължително.</w:t>
      </w:r>
    </w:p>
    <w:p w14:paraId="6D0BE55E" w14:textId="77777777" w:rsidR="00BB5EA4" w:rsidRDefault="00BB5EA4" w:rsidP="00BB5EA4">
      <w:pPr>
        <w:pStyle w:val="21"/>
        <w:ind w:firstLine="0"/>
        <w:jc w:val="both"/>
        <w:rPr>
          <w:sz w:val="24"/>
          <w:szCs w:val="24"/>
        </w:rPr>
      </w:pPr>
      <w:r>
        <w:rPr>
          <w:sz w:val="24"/>
          <w:szCs w:val="24"/>
        </w:rPr>
        <w:tab/>
        <w:t>Чл.148.При изпадане на дете в гърч да се запази спокойствие, да се постави детето далеч  от остри и горещи предмети, да се разхлабят пристягащите дрехи, да се постави тялото в странично положение и да се извика веднага медицинско лице, обслужващо детската градина. Да не се правят опити за ограничаване на гърчови движения и свестяване /пръскане с вода, изкуствено дишане, които влошават състоянието/, да се изнесе на свеж въздух пострадалият и да не се дават течности през устата.</w:t>
      </w:r>
    </w:p>
    <w:p w14:paraId="7C6B3F8E" w14:textId="77777777" w:rsidR="00BB5EA4" w:rsidRDefault="00BB5EA4" w:rsidP="00BB5EA4">
      <w:pPr>
        <w:pStyle w:val="21"/>
        <w:ind w:firstLine="0"/>
        <w:jc w:val="both"/>
        <w:rPr>
          <w:sz w:val="24"/>
          <w:szCs w:val="24"/>
        </w:rPr>
      </w:pPr>
      <w:r>
        <w:rPr>
          <w:sz w:val="24"/>
          <w:szCs w:val="24"/>
        </w:rPr>
        <w:tab/>
        <w:t>Чл.149.При настъпване на алергичен шок на мястото на инжектиране да се постави турникет.</w:t>
      </w:r>
    </w:p>
    <w:p w14:paraId="397226E5" w14:textId="77777777" w:rsidR="00BB5EA4" w:rsidRDefault="00BB5EA4" w:rsidP="00BB5EA4">
      <w:pPr>
        <w:pStyle w:val="21"/>
        <w:ind w:firstLine="0"/>
        <w:jc w:val="both"/>
        <w:rPr>
          <w:sz w:val="24"/>
          <w:szCs w:val="24"/>
        </w:rPr>
      </w:pPr>
      <w:r>
        <w:rPr>
          <w:sz w:val="24"/>
          <w:szCs w:val="24"/>
        </w:rPr>
        <w:tab/>
        <w:t>Чл.150.При колапс да се напляска лицето и да се напръска с вода, да се дават тонизиращи напитки или вода.</w:t>
      </w:r>
    </w:p>
    <w:p w14:paraId="6B4ADFDA" w14:textId="77777777" w:rsidR="00BB5EA4" w:rsidRDefault="00BB5EA4" w:rsidP="00BB5EA4">
      <w:pPr>
        <w:pStyle w:val="21"/>
        <w:ind w:firstLine="0"/>
        <w:jc w:val="both"/>
        <w:rPr>
          <w:sz w:val="24"/>
          <w:szCs w:val="24"/>
        </w:rPr>
      </w:pPr>
      <w:r>
        <w:rPr>
          <w:sz w:val="24"/>
          <w:szCs w:val="24"/>
        </w:rPr>
        <w:tab/>
        <w:t>Чл.151.При травматизъм да се направи компресивна превръзка, при счупване на крайник или открита фрактура да не се предприема нищо. При внезапно падане пострадалият да се остави на мястото на произшествието до идването на медицински специалист.</w:t>
      </w:r>
    </w:p>
    <w:p w14:paraId="327AA508" w14:textId="77777777" w:rsidR="00BB5EA4" w:rsidRDefault="00BB5EA4" w:rsidP="00BB5EA4">
      <w:pPr>
        <w:pStyle w:val="21"/>
        <w:ind w:firstLine="0"/>
        <w:jc w:val="both"/>
        <w:rPr>
          <w:sz w:val="24"/>
          <w:szCs w:val="24"/>
        </w:rPr>
      </w:pPr>
      <w:r>
        <w:rPr>
          <w:sz w:val="24"/>
          <w:szCs w:val="24"/>
        </w:rPr>
        <w:tab/>
        <w:t>Чл.152.При повръщане да не се дават вода или течности през устата.</w:t>
      </w:r>
    </w:p>
    <w:p w14:paraId="261A010B" w14:textId="77777777" w:rsidR="00BB5EA4" w:rsidRDefault="00BB5EA4" w:rsidP="00BB5EA4">
      <w:pPr>
        <w:pStyle w:val="21"/>
        <w:ind w:firstLine="0"/>
        <w:jc w:val="both"/>
        <w:rPr>
          <w:sz w:val="24"/>
          <w:szCs w:val="24"/>
        </w:rPr>
      </w:pPr>
      <w:r>
        <w:rPr>
          <w:sz w:val="24"/>
          <w:szCs w:val="24"/>
        </w:rPr>
        <w:tab/>
        <w:t>Чл.153.При удар от електрически ток да се освободи пострадалият от проводника при сигурни предпазни мерки – с дървен предмет. Пострадалият да се постави на пода с обърната на страни глава без възглавница и да се започне външен сърдечен масаж, след което вдишване уста в уста. Да се повика спешна медицинска помощ.</w:t>
      </w:r>
    </w:p>
    <w:p w14:paraId="4EA6D45E" w14:textId="77777777" w:rsidR="00BB5EA4" w:rsidRDefault="00BB5EA4" w:rsidP="00BB5EA4">
      <w:pPr>
        <w:pStyle w:val="21"/>
        <w:ind w:firstLine="0"/>
        <w:jc w:val="both"/>
        <w:rPr>
          <w:sz w:val="24"/>
          <w:szCs w:val="24"/>
        </w:rPr>
      </w:pPr>
    </w:p>
    <w:p w14:paraId="712DFE06" w14:textId="77777777" w:rsidR="00BB5EA4" w:rsidRDefault="00BB5EA4" w:rsidP="00BB5EA4">
      <w:pPr>
        <w:pStyle w:val="21"/>
        <w:ind w:firstLine="0"/>
        <w:jc w:val="both"/>
        <w:rPr>
          <w:sz w:val="24"/>
          <w:szCs w:val="24"/>
        </w:rPr>
      </w:pPr>
    </w:p>
    <w:p w14:paraId="53A954DE" w14:textId="33F64D7F" w:rsidR="00BB5EA4" w:rsidRPr="00BB5EA4" w:rsidRDefault="00BB5EA4" w:rsidP="00BB5EA4">
      <w:pPr>
        <w:pStyle w:val="21"/>
        <w:ind w:firstLine="0"/>
        <w:jc w:val="both"/>
        <w:rPr>
          <w:sz w:val="24"/>
          <w:szCs w:val="24"/>
        </w:rPr>
      </w:pPr>
      <w:r>
        <w:rPr>
          <w:sz w:val="24"/>
          <w:szCs w:val="24"/>
        </w:rPr>
        <w:t xml:space="preserve">                                                    </w:t>
      </w:r>
      <w:r>
        <w:rPr>
          <w:sz w:val="24"/>
          <w:szCs w:val="24"/>
        </w:rPr>
        <w:t xml:space="preserve"> </w:t>
      </w:r>
      <w:r w:rsidRPr="00F12C20">
        <w:rPr>
          <w:b/>
          <w:sz w:val="24"/>
          <w:szCs w:val="24"/>
        </w:rPr>
        <w:t>ГЛАВА ШЕСТА</w:t>
      </w:r>
    </w:p>
    <w:p w14:paraId="2229A2B7" w14:textId="77777777" w:rsidR="00BB5EA4" w:rsidRDefault="00BB5EA4" w:rsidP="00BB5EA4">
      <w:pPr>
        <w:pStyle w:val="21"/>
        <w:ind w:firstLine="0"/>
        <w:jc w:val="both"/>
        <w:rPr>
          <w:b/>
          <w:sz w:val="24"/>
          <w:szCs w:val="24"/>
        </w:rPr>
      </w:pPr>
      <w:r>
        <w:rPr>
          <w:b/>
          <w:sz w:val="24"/>
          <w:szCs w:val="24"/>
        </w:rPr>
        <w:t xml:space="preserve">                                        ПРОПУСКАТЕЛЕН РЕЖИМ</w:t>
      </w:r>
    </w:p>
    <w:p w14:paraId="325406B2" w14:textId="77777777" w:rsidR="00BB5EA4" w:rsidRDefault="00BB5EA4" w:rsidP="00BB5EA4">
      <w:pPr>
        <w:pStyle w:val="21"/>
        <w:ind w:firstLine="0"/>
        <w:jc w:val="both"/>
        <w:rPr>
          <w:b/>
          <w:sz w:val="24"/>
          <w:szCs w:val="24"/>
        </w:rPr>
      </w:pPr>
    </w:p>
    <w:p w14:paraId="5C91A7B0" w14:textId="77777777" w:rsidR="00BB5EA4" w:rsidRDefault="00BB5EA4" w:rsidP="00BB5EA4">
      <w:pPr>
        <w:pStyle w:val="21"/>
        <w:ind w:firstLine="0"/>
        <w:jc w:val="both"/>
        <w:rPr>
          <w:sz w:val="24"/>
          <w:szCs w:val="24"/>
        </w:rPr>
      </w:pPr>
      <w:r>
        <w:rPr>
          <w:b/>
          <w:sz w:val="24"/>
          <w:szCs w:val="24"/>
        </w:rPr>
        <w:t xml:space="preserve">   </w:t>
      </w:r>
      <w:r w:rsidRPr="00F12C20">
        <w:rPr>
          <w:sz w:val="24"/>
          <w:szCs w:val="24"/>
        </w:rPr>
        <w:t xml:space="preserve">Чл.154. </w:t>
      </w:r>
      <w:r>
        <w:rPr>
          <w:sz w:val="24"/>
          <w:szCs w:val="24"/>
        </w:rPr>
        <w:t>В детската градина има установен стриктен пропускателен режим, който трябва да спазват всички служители, преподавателите в допълнителните педагогически дейности, родителите и други външни лица.</w:t>
      </w:r>
    </w:p>
    <w:p w14:paraId="5ADB00A6" w14:textId="77777777" w:rsidR="00BB5EA4" w:rsidRDefault="00BB5EA4" w:rsidP="00BB5EA4">
      <w:pPr>
        <w:pStyle w:val="21"/>
        <w:ind w:firstLine="0"/>
        <w:jc w:val="both"/>
        <w:rPr>
          <w:sz w:val="24"/>
          <w:szCs w:val="24"/>
        </w:rPr>
      </w:pPr>
      <w:r>
        <w:rPr>
          <w:sz w:val="24"/>
          <w:szCs w:val="24"/>
        </w:rPr>
        <w:lastRenderedPageBreak/>
        <w:t xml:space="preserve">   Чл. 155. Входните врати през целия ден са заключени, а в часовете за водене и вземане на децата са под наблюдение на персонала.</w:t>
      </w:r>
    </w:p>
    <w:p w14:paraId="1EB4C7DC" w14:textId="77777777" w:rsidR="00BB5EA4" w:rsidRDefault="00BB5EA4" w:rsidP="00BB5EA4">
      <w:pPr>
        <w:pStyle w:val="21"/>
        <w:ind w:firstLine="0"/>
        <w:jc w:val="both"/>
        <w:rPr>
          <w:sz w:val="24"/>
          <w:szCs w:val="24"/>
        </w:rPr>
      </w:pPr>
      <w:r>
        <w:rPr>
          <w:sz w:val="24"/>
          <w:szCs w:val="24"/>
        </w:rPr>
        <w:t xml:space="preserve">   Чл. 156. Външни лица се допускат след представяне на лична карта и вписване в тетрадка за външни посетители.</w:t>
      </w:r>
    </w:p>
    <w:p w14:paraId="1863F773" w14:textId="77777777" w:rsidR="00BB5EA4" w:rsidRPr="00A80260" w:rsidRDefault="00BB5EA4" w:rsidP="00BB5EA4">
      <w:pPr>
        <w:autoSpaceDE/>
        <w:autoSpaceDN/>
        <w:spacing w:after="200" w:line="276" w:lineRule="auto"/>
        <w:rPr>
          <w:rFonts w:ascii="Calibri" w:hAnsi="Calibri"/>
          <w:sz w:val="22"/>
          <w:szCs w:val="22"/>
          <w:lang w:val="bg-BG" w:eastAsia="en-US"/>
        </w:rPr>
      </w:pPr>
      <w:r>
        <w:t xml:space="preserve">   Чл. 157. Детското заведение е със СОТ. Забранява се </w:t>
      </w:r>
      <w:r w:rsidRPr="00A80260">
        <w:rPr>
          <w:rFonts w:ascii="Calibri" w:hAnsi="Calibri"/>
          <w:sz w:val="22"/>
          <w:szCs w:val="22"/>
          <w:lang w:val="bg-BG" w:eastAsia="en-US"/>
        </w:rPr>
        <w:t xml:space="preserve"> предоставянето кода за  СОТ на лица, които не са служители в детското заведение. При ремонтни  дейности  да се пазят инсталацията и съоръженията на СОТ.</w:t>
      </w:r>
    </w:p>
    <w:p w14:paraId="4E18B6EA" w14:textId="77777777" w:rsidR="00BB5EA4" w:rsidRPr="00A80260" w:rsidRDefault="00BB5EA4" w:rsidP="00BB5EA4">
      <w:pPr>
        <w:autoSpaceDE/>
        <w:autoSpaceDN/>
        <w:spacing w:after="200" w:line="276" w:lineRule="auto"/>
        <w:rPr>
          <w:rFonts w:ascii="Calibri" w:hAnsi="Calibri"/>
          <w:sz w:val="22"/>
          <w:szCs w:val="22"/>
          <w:lang w:val="bg-BG" w:eastAsia="en-US"/>
        </w:rPr>
      </w:pPr>
    </w:p>
    <w:p w14:paraId="4BEC5A3D" w14:textId="52C4FEA4" w:rsidR="00BB5EA4" w:rsidRDefault="00BB5EA4" w:rsidP="00BB5EA4">
      <w:pPr>
        <w:pStyle w:val="21"/>
        <w:ind w:firstLine="0"/>
        <w:rPr>
          <w:b/>
          <w:bCs/>
          <w:sz w:val="24"/>
          <w:szCs w:val="24"/>
        </w:rPr>
      </w:pPr>
      <w:r>
        <w:rPr>
          <w:sz w:val="24"/>
          <w:szCs w:val="24"/>
        </w:rPr>
        <w:t xml:space="preserve">                                          </w:t>
      </w:r>
      <w:r>
        <w:rPr>
          <w:b/>
          <w:bCs/>
          <w:sz w:val="24"/>
          <w:szCs w:val="24"/>
        </w:rPr>
        <w:t>ПРЕХОДНИ И ЗАКЛЮЧИТЕЛНИ РАЗПОРЕДБИ</w:t>
      </w:r>
    </w:p>
    <w:p w14:paraId="454EBC96" w14:textId="77777777" w:rsidR="00BB5EA4" w:rsidRDefault="00BB5EA4" w:rsidP="00BB5EA4">
      <w:pPr>
        <w:pStyle w:val="21"/>
        <w:ind w:firstLine="0"/>
        <w:jc w:val="both"/>
        <w:rPr>
          <w:sz w:val="24"/>
          <w:szCs w:val="24"/>
        </w:rPr>
      </w:pPr>
    </w:p>
    <w:p w14:paraId="78A5ABF1" w14:textId="77777777" w:rsidR="00BB5EA4" w:rsidRDefault="00BB5EA4" w:rsidP="00BB5EA4">
      <w:pPr>
        <w:pStyle w:val="21"/>
        <w:ind w:firstLine="0"/>
        <w:jc w:val="both"/>
        <w:rPr>
          <w:sz w:val="24"/>
          <w:szCs w:val="24"/>
        </w:rPr>
      </w:pPr>
      <w:r>
        <w:rPr>
          <w:sz w:val="24"/>
          <w:szCs w:val="24"/>
        </w:rPr>
        <w:t xml:space="preserve">           Чл.1.Правилникът за осигуряване безопасни условия на възпитание, обучение и труд в ДГ”НАДЕЖДА”се издава на основание чл.5 ал.1 от Инструкция от 5 юли 1996 год. на МОН.</w:t>
      </w:r>
    </w:p>
    <w:p w14:paraId="06C23A82" w14:textId="77777777" w:rsidR="00BB5EA4" w:rsidRPr="003B4DCA" w:rsidRDefault="00BB5EA4" w:rsidP="00BB5EA4">
      <w:pPr>
        <w:pStyle w:val="21"/>
        <w:ind w:firstLine="0"/>
        <w:jc w:val="both"/>
        <w:rPr>
          <w:sz w:val="24"/>
          <w:szCs w:val="24"/>
          <w:lang w:val="en-US"/>
        </w:rPr>
      </w:pPr>
      <w:r>
        <w:rPr>
          <w:sz w:val="24"/>
          <w:szCs w:val="24"/>
        </w:rPr>
        <w:tab/>
        <w:t>Чл.2.Настоящият правилник влиза в сила от началото на учебната  2026/2027г.</w:t>
      </w:r>
    </w:p>
    <w:p w14:paraId="644B4DBD" w14:textId="77777777" w:rsidR="00BB5EA4" w:rsidRDefault="00BB5EA4" w:rsidP="00BB5EA4">
      <w:pPr>
        <w:pStyle w:val="21"/>
        <w:ind w:firstLine="0"/>
        <w:jc w:val="both"/>
        <w:rPr>
          <w:sz w:val="24"/>
          <w:szCs w:val="24"/>
        </w:rPr>
      </w:pPr>
      <w:r>
        <w:rPr>
          <w:sz w:val="24"/>
          <w:szCs w:val="24"/>
        </w:rPr>
        <w:tab/>
        <w:t>Чл.3.За осигуряване на безопасни условия на възпитание, обучение и труд в детската градина е задължително спазването на настоящия правилник.</w:t>
      </w:r>
    </w:p>
    <w:p w14:paraId="37F23490" w14:textId="77777777" w:rsidR="00BB5EA4" w:rsidRDefault="00BB5EA4" w:rsidP="00BB5EA4">
      <w:pPr>
        <w:pStyle w:val="21"/>
        <w:ind w:firstLine="0"/>
        <w:jc w:val="both"/>
        <w:rPr>
          <w:sz w:val="24"/>
          <w:szCs w:val="24"/>
        </w:rPr>
      </w:pPr>
      <w:r>
        <w:rPr>
          <w:sz w:val="24"/>
          <w:szCs w:val="24"/>
        </w:rPr>
        <w:tab/>
        <w:t>Чл.4.Контролът по спазването на правилника се осъществява от Директора на детското заведение.</w:t>
      </w:r>
    </w:p>
    <w:p w14:paraId="111BE6DD" w14:textId="77777777" w:rsidR="007A1406" w:rsidRDefault="007A1406"/>
    <w:p w14:paraId="76745857" w14:textId="77777777" w:rsidR="0095577F" w:rsidRDefault="0095577F"/>
    <w:p w14:paraId="686DFA50" w14:textId="77777777" w:rsidR="0095577F" w:rsidRDefault="0095577F"/>
    <w:p w14:paraId="5E28C0E1" w14:textId="77777777" w:rsidR="0095577F" w:rsidRDefault="0095577F" w:rsidP="0095577F">
      <w:pPr>
        <w:ind w:firstLine="708"/>
      </w:pPr>
    </w:p>
    <w:p w14:paraId="5C7C4E34" w14:textId="77777777" w:rsidR="0095577F" w:rsidRDefault="0095577F" w:rsidP="0095577F">
      <w:pPr>
        <w:ind w:firstLine="708"/>
      </w:pPr>
    </w:p>
    <w:p w14:paraId="27D11242" w14:textId="77777777" w:rsidR="0095577F" w:rsidRDefault="0095577F" w:rsidP="0095577F">
      <w:pPr>
        <w:ind w:firstLine="708"/>
      </w:pPr>
    </w:p>
    <w:p w14:paraId="1AB64100" w14:textId="77777777" w:rsidR="0095577F" w:rsidRDefault="0095577F" w:rsidP="0095577F">
      <w:pPr>
        <w:ind w:firstLine="708"/>
      </w:pPr>
    </w:p>
    <w:p w14:paraId="5CE85A5D" w14:textId="77777777" w:rsidR="0095577F" w:rsidRDefault="0095577F" w:rsidP="0095577F">
      <w:pPr>
        <w:ind w:firstLine="708"/>
      </w:pPr>
    </w:p>
    <w:p w14:paraId="58DF98EC" w14:textId="77777777" w:rsidR="0095577F" w:rsidRDefault="0095577F" w:rsidP="0095577F">
      <w:pPr>
        <w:ind w:firstLine="708"/>
      </w:pPr>
    </w:p>
    <w:p w14:paraId="14FA683C" w14:textId="77777777" w:rsidR="0095577F" w:rsidRDefault="0095577F" w:rsidP="0095577F">
      <w:pPr>
        <w:ind w:firstLine="708"/>
      </w:pPr>
    </w:p>
    <w:p w14:paraId="657D78BF" w14:textId="77777777" w:rsidR="0095577F" w:rsidRDefault="0095577F" w:rsidP="0095577F">
      <w:pPr>
        <w:ind w:firstLine="708"/>
      </w:pPr>
    </w:p>
    <w:p w14:paraId="198E2502" w14:textId="77777777" w:rsidR="0095577F" w:rsidRDefault="0095577F" w:rsidP="0095577F">
      <w:pPr>
        <w:ind w:firstLine="708"/>
      </w:pPr>
    </w:p>
    <w:p w14:paraId="7D2E8D99" w14:textId="77777777" w:rsidR="0095577F" w:rsidRDefault="0095577F" w:rsidP="0095577F">
      <w:pPr>
        <w:ind w:firstLine="708"/>
      </w:pPr>
    </w:p>
    <w:p w14:paraId="7DFB188B" w14:textId="77777777" w:rsidR="0095577F" w:rsidRDefault="0095577F" w:rsidP="0095577F">
      <w:pPr>
        <w:ind w:firstLine="708"/>
      </w:pPr>
    </w:p>
    <w:p w14:paraId="24E99757" w14:textId="77777777" w:rsidR="0095577F" w:rsidRDefault="0095577F" w:rsidP="0095577F">
      <w:pPr>
        <w:ind w:firstLine="708"/>
      </w:pPr>
    </w:p>
    <w:p w14:paraId="305FAE69" w14:textId="77777777" w:rsidR="0095577F" w:rsidRDefault="0095577F" w:rsidP="0095577F">
      <w:pPr>
        <w:ind w:firstLine="708"/>
      </w:pPr>
    </w:p>
    <w:p w14:paraId="61B2C8C3" w14:textId="77777777" w:rsidR="0095577F" w:rsidRDefault="0095577F" w:rsidP="0095577F">
      <w:pPr>
        <w:ind w:firstLine="708"/>
      </w:pPr>
    </w:p>
    <w:p w14:paraId="22CCB9C8" w14:textId="77777777" w:rsidR="0095577F" w:rsidRDefault="0095577F" w:rsidP="0095577F">
      <w:pPr>
        <w:ind w:firstLine="708"/>
      </w:pPr>
    </w:p>
    <w:p w14:paraId="22FFF870" w14:textId="77777777" w:rsidR="0095577F" w:rsidRDefault="0095577F" w:rsidP="0095577F">
      <w:pPr>
        <w:ind w:firstLine="708"/>
      </w:pPr>
    </w:p>
    <w:p w14:paraId="50EA9ECD" w14:textId="77777777" w:rsidR="0095577F" w:rsidRDefault="0095577F" w:rsidP="0095577F">
      <w:pPr>
        <w:ind w:firstLine="708"/>
      </w:pPr>
    </w:p>
    <w:p w14:paraId="53DB0E91" w14:textId="77777777" w:rsidR="0095577F" w:rsidRDefault="0095577F" w:rsidP="0095577F">
      <w:pPr>
        <w:ind w:firstLine="708"/>
      </w:pPr>
    </w:p>
    <w:p w14:paraId="15CAA054" w14:textId="77777777" w:rsidR="0095577F" w:rsidRDefault="0095577F" w:rsidP="0095577F">
      <w:pPr>
        <w:ind w:firstLine="708"/>
      </w:pPr>
    </w:p>
    <w:p w14:paraId="19756D37" w14:textId="77777777" w:rsidR="0095577F" w:rsidRDefault="0095577F" w:rsidP="0095577F">
      <w:pPr>
        <w:ind w:firstLine="708"/>
      </w:pPr>
    </w:p>
    <w:p w14:paraId="48EBA162" w14:textId="77777777" w:rsidR="0095577F" w:rsidRDefault="0095577F" w:rsidP="0095577F">
      <w:pPr>
        <w:ind w:firstLine="708"/>
      </w:pPr>
    </w:p>
    <w:p w14:paraId="129B149B" w14:textId="77777777" w:rsidR="0095577F" w:rsidRDefault="0095577F" w:rsidP="0095577F">
      <w:pPr>
        <w:ind w:firstLine="708"/>
      </w:pPr>
    </w:p>
    <w:p w14:paraId="62723647" w14:textId="77777777" w:rsidR="0095577F" w:rsidRDefault="0095577F" w:rsidP="0095577F">
      <w:pPr>
        <w:ind w:firstLine="708"/>
      </w:pPr>
    </w:p>
    <w:p w14:paraId="529935EE" w14:textId="77777777" w:rsidR="0095577F" w:rsidRDefault="0095577F" w:rsidP="0095577F">
      <w:pPr>
        <w:ind w:firstLine="708"/>
      </w:pPr>
    </w:p>
    <w:p w14:paraId="5AB6DA21" w14:textId="77777777" w:rsidR="0095577F" w:rsidRDefault="0095577F" w:rsidP="0095577F">
      <w:pPr>
        <w:ind w:firstLine="708"/>
      </w:pPr>
    </w:p>
    <w:p w14:paraId="33DB08B1" w14:textId="77777777" w:rsidR="0095577F" w:rsidRDefault="0095577F" w:rsidP="0095577F">
      <w:pPr>
        <w:ind w:firstLine="708"/>
      </w:pPr>
    </w:p>
    <w:p w14:paraId="74E94CEF" w14:textId="77777777" w:rsidR="0095577F" w:rsidRDefault="0095577F" w:rsidP="0095577F">
      <w:pPr>
        <w:ind w:firstLine="708"/>
      </w:pPr>
    </w:p>
    <w:p w14:paraId="35395679" w14:textId="77777777" w:rsidR="0095577F" w:rsidRDefault="0095577F" w:rsidP="0095577F">
      <w:pPr>
        <w:ind w:firstLine="708"/>
      </w:pPr>
    </w:p>
    <w:p w14:paraId="73B73E4A" w14:textId="77777777" w:rsidR="0095577F" w:rsidRDefault="0095577F" w:rsidP="0095577F">
      <w:pPr>
        <w:ind w:firstLine="708"/>
      </w:pPr>
    </w:p>
    <w:p w14:paraId="57DD9105" w14:textId="77777777" w:rsidR="0095577F" w:rsidRDefault="0095577F"/>
    <w:p w14:paraId="6A115BA2" w14:textId="77777777" w:rsidR="0095577F" w:rsidRDefault="0095577F"/>
    <w:p w14:paraId="36F5487E" w14:textId="77777777" w:rsidR="0095577F" w:rsidRDefault="0095577F"/>
    <w:p w14:paraId="7AEAE02A" w14:textId="77777777" w:rsidR="0095577F" w:rsidRDefault="0095577F"/>
    <w:p w14:paraId="1FA695A9" w14:textId="77777777" w:rsidR="0095577F" w:rsidRDefault="0095577F"/>
    <w:p w14:paraId="54C8252C" w14:textId="77777777" w:rsidR="0095577F" w:rsidRDefault="0095577F"/>
    <w:p w14:paraId="1D46EC57" w14:textId="77777777" w:rsidR="0095577F" w:rsidRDefault="0095577F"/>
    <w:p w14:paraId="44E599E6" w14:textId="77777777" w:rsidR="0095577F" w:rsidRDefault="0095577F"/>
    <w:p w14:paraId="374DF3A8" w14:textId="77777777" w:rsidR="0095577F" w:rsidRDefault="0095577F"/>
    <w:p w14:paraId="44894B79" w14:textId="77777777" w:rsidR="0095577F" w:rsidRDefault="0095577F"/>
    <w:p w14:paraId="622139D2" w14:textId="77777777" w:rsidR="0095577F" w:rsidRDefault="0095577F"/>
    <w:p w14:paraId="2FB41777" w14:textId="77777777" w:rsidR="0095577F" w:rsidRDefault="0095577F"/>
    <w:p w14:paraId="2AF4F278" w14:textId="77777777" w:rsidR="0095577F" w:rsidRDefault="0095577F"/>
    <w:p w14:paraId="1206AEF4" w14:textId="77777777" w:rsidR="0095577F" w:rsidRDefault="0095577F"/>
    <w:p w14:paraId="25727373" w14:textId="77777777" w:rsidR="0095577F" w:rsidRDefault="0095577F"/>
    <w:p w14:paraId="32C3CE15" w14:textId="77777777" w:rsidR="0095577F" w:rsidRDefault="0095577F"/>
    <w:p w14:paraId="1CC5C429" w14:textId="77777777" w:rsidR="0095577F" w:rsidRDefault="0095577F"/>
    <w:p w14:paraId="6A032C23" w14:textId="77777777" w:rsidR="0095577F" w:rsidRDefault="0095577F"/>
    <w:p w14:paraId="16C1335A" w14:textId="77777777" w:rsidR="0095577F" w:rsidRDefault="0095577F"/>
    <w:p w14:paraId="0CDBC81C" w14:textId="77777777" w:rsidR="0095577F" w:rsidRDefault="0095577F"/>
    <w:p w14:paraId="6698876D" w14:textId="77777777" w:rsidR="0095577F" w:rsidRDefault="0095577F"/>
    <w:p w14:paraId="049055B7" w14:textId="77777777" w:rsidR="0095577F" w:rsidRDefault="0095577F"/>
    <w:p w14:paraId="3034FD49" w14:textId="77777777" w:rsidR="0095577F" w:rsidRDefault="0095577F"/>
    <w:p w14:paraId="7BE5AF02" w14:textId="77777777" w:rsidR="0095577F" w:rsidRDefault="0095577F"/>
    <w:p w14:paraId="3577E998" w14:textId="77777777" w:rsidR="0095577F" w:rsidRDefault="0095577F"/>
    <w:p w14:paraId="54494E73" w14:textId="77777777" w:rsidR="0095577F" w:rsidRDefault="0095577F"/>
    <w:p w14:paraId="1B5370A4" w14:textId="77777777" w:rsidR="0095577F" w:rsidRDefault="0095577F"/>
    <w:p w14:paraId="6B14F567" w14:textId="77777777" w:rsidR="0095577F" w:rsidRDefault="0095577F"/>
    <w:p w14:paraId="1E17689B" w14:textId="77777777" w:rsidR="0095577F" w:rsidRDefault="0095577F"/>
    <w:p w14:paraId="0314C347" w14:textId="77777777" w:rsidR="0095577F" w:rsidRDefault="0095577F"/>
    <w:sectPr w:rsidR="0095577F" w:rsidSect="0095577F">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233230" w14:textId="77777777" w:rsidR="00B9162B" w:rsidRDefault="00B9162B" w:rsidP="000E6372">
      <w:r>
        <w:separator/>
      </w:r>
    </w:p>
  </w:endnote>
  <w:endnote w:type="continuationSeparator" w:id="0">
    <w:p w14:paraId="4A8E0D7C" w14:textId="77777777" w:rsidR="00B9162B" w:rsidRDefault="00B9162B" w:rsidP="000E63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altName w:val="Thorndale"/>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7889D" w14:textId="77777777" w:rsidR="00B9162B" w:rsidRDefault="00B9162B" w:rsidP="000E6372">
      <w:r>
        <w:separator/>
      </w:r>
    </w:p>
  </w:footnote>
  <w:footnote w:type="continuationSeparator" w:id="0">
    <w:p w14:paraId="04C02D31" w14:textId="77777777" w:rsidR="00B9162B" w:rsidRDefault="00B9162B" w:rsidP="000E63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E99C6" w14:textId="69D408BF" w:rsidR="0095577F" w:rsidRPr="000E6372" w:rsidRDefault="0095577F" w:rsidP="0095577F">
    <w:pPr>
      <w:pStyle w:val="ae"/>
      <w:rPr>
        <w:b/>
      </w:rPr>
    </w:pPr>
    <w:r w:rsidRPr="000E6372">
      <w:rPr>
        <w:noProof/>
      </w:rPr>
      <w:drawing>
        <wp:anchor distT="0" distB="0" distL="114300" distR="114300" simplePos="0" relativeHeight="251659264" behindDoc="0" locked="0" layoutInCell="1" allowOverlap="1" wp14:anchorId="5588B38C" wp14:editId="785CE6C9">
          <wp:simplePos x="0" y="0"/>
          <wp:positionH relativeFrom="column">
            <wp:posOffset>100330</wp:posOffset>
          </wp:positionH>
          <wp:positionV relativeFrom="paragraph">
            <wp:posOffset>-161290</wp:posOffset>
          </wp:positionV>
          <wp:extent cx="714375" cy="714375"/>
          <wp:effectExtent l="0" t="0" r="0" b="9525"/>
          <wp:wrapNone/>
          <wp:docPr id="40418664" name="Картина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pic:spPr>
              </pic:pic>
            </a:graphicData>
          </a:graphic>
          <wp14:sizeRelH relativeFrom="margin">
            <wp14:pctWidth>0</wp14:pctWidth>
          </wp14:sizeRelH>
          <wp14:sizeRelV relativeFrom="margin">
            <wp14:pctHeight>0</wp14:pctHeight>
          </wp14:sizeRelV>
        </wp:anchor>
      </w:drawing>
    </w:r>
    <w:r w:rsidRPr="000E6372">
      <w:rPr>
        <w:b/>
      </w:rPr>
      <w:t xml:space="preserve">                                                      </w:t>
    </w:r>
    <w:r>
      <w:rPr>
        <w:b/>
      </w:rPr>
      <w:t xml:space="preserve">     </w:t>
    </w:r>
    <w:r w:rsidRPr="000E6372">
      <w:rPr>
        <w:b/>
      </w:rPr>
      <w:t xml:space="preserve">ДЕТСКА ГРАДИНА “НАДЕЖДА” </w:t>
    </w:r>
  </w:p>
  <w:p w14:paraId="2E8E3572" w14:textId="3D596F66" w:rsidR="0095577F" w:rsidRPr="00BB5EA4" w:rsidRDefault="0095577F" w:rsidP="0095577F">
    <w:pPr>
      <w:pStyle w:val="ae"/>
      <w:rPr>
        <w:lang w:val="bg-BG"/>
      </w:rPr>
    </w:pPr>
    <w:r w:rsidRPr="000E6372">
      <w:t xml:space="preserve">                       </w:t>
    </w:r>
    <w:r w:rsidR="00BB5EA4">
      <w:rPr>
        <w:lang w:val="bg-BG"/>
      </w:rPr>
      <w:t xml:space="preserve"> </w:t>
    </w:r>
    <w:r w:rsidRPr="000E6372">
      <w:t xml:space="preserve">ул.”Г.Попов”№6  , </w:t>
    </w:r>
    <w:r w:rsidRPr="000E6372">
      <w:rPr>
        <w:b/>
      </w:rPr>
      <w:t xml:space="preserve">e-mail </w:t>
    </w:r>
    <w:hyperlink r:id="rId2" w:history="1">
      <w:r w:rsidRPr="000E6372">
        <w:rPr>
          <w:rStyle w:val="af2"/>
          <w:b/>
        </w:rPr>
        <w:t>info-301113@edu.mon.bg</w:t>
      </w:r>
    </w:hyperlink>
    <w:r w:rsidRPr="000E6372">
      <w:rPr>
        <w:b/>
        <w:i/>
      </w:rPr>
      <w:t>,</w:t>
    </w:r>
    <w:r w:rsidR="00BB5EA4" w:rsidRPr="00BB5EA4">
      <w:rPr>
        <w:b/>
        <w:bCs/>
        <w:u w:val="single"/>
      </w:rPr>
      <w:t xml:space="preserve"> </w:t>
    </w:r>
    <w:r w:rsidR="00BB5EA4" w:rsidRPr="000E6372">
      <w:rPr>
        <w:b/>
        <w:bCs/>
        <w:u w:val="single"/>
      </w:rPr>
      <w:t>nadejda_cdg@abv.bg</w:t>
    </w:r>
    <w:r>
      <w:rPr>
        <w:b/>
        <w:bCs/>
        <w:u w:val="single"/>
      </w:rPr>
      <w:t xml:space="preserve">  </w:t>
    </w:r>
    <w:r w:rsidR="00BB5EA4">
      <w:rPr>
        <w:b/>
        <w:bCs/>
        <w:u w:val="single"/>
        <w:lang w:val="bg-BG"/>
      </w:rPr>
      <w:t xml:space="preserve">       </w:t>
    </w:r>
  </w:p>
  <w:p w14:paraId="20A51B47" w14:textId="64F2651E" w:rsidR="0095577F" w:rsidRPr="000E6372" w:rsidRDefault="00BB5EA4" w:rsidP="0095577F">
    <w:pPr>
      <w:pStyle w:val="ae"/>
      <w:rPr>
        <w:b/>
      </w:rPr>
    </w:pPr>
    <w:r w:rsidRPr="000E6372">
      <w:rPr>
        <w:noProof/>
      </w:rPr>
      <mc:AlternateContent>
        <mc:Choice Requires="wps">
          <w:drawing>
            <wp:anchor distT="0" distB="0" distL="114300" distR="114300" simplePos="0" relativeHeight="251660288" behindDoc="0" locked="0" layoutInCell="1" allowOverlap="1" wp14:anchorId="1F0EA090" wp14:editId="79B9EBD2">
              <wp:simplePos x="0" y="0"/>
              <wp:positionH relativeFrom="column">
                <wp:posOffset>-947420</wp:posOffset>
              </wp:positionH>
              <wp:positionV relativeFrom="paragraph">
                <wp:posOffset>304800</wp:posOffset>
              </wp:positionV>
              <wp:extent cx="10782300" cy="0"/>
              <wp:effectExtent l="0" t="0" r="0" b="0"/>
              <wp:wrapNone/>
              <wp:docPr id="2053601043" name="Право съединение 3"/>
              <wp:cNvGraphicFramePr/>
              <a:graphic xmlns:a="http://schemas.openxmlformats.org/drawingml/2006/main">
                <a:graphicData uri="http://schemas.microsoft.com/office/word/2010/wordprocessingShape">
                  <wps:wsp>
                    <wps:cNvCnPr/>
                    <wps:spPr>
                      <a:xfrm>
                        <a:off x="0" y="0"/>
                        <a:ext cx="107823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573C9BD" id="Право съединение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6pt,24pt" to="774.4pt,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" strokecolor="black [3213]" strokeweight=".5pt">
              <v:stroke joinstyle="miter"/>
            </v:line>
          </w:pict>
        </mc:Fallback>
      </mc:AlternateContent>
    </w:r>
    <w:r w:rsidR="0095577F" w:rsidRPr="000E6372">
      <w:rPr>
        <w:b/>
        <w:i/>
      </w:rPr>
      <w:t xml:space="preserve">                                                             </w:t>
    </w:r>
    <w:r w:rsidR="0095577F" w:rsidRPr="000E6372">
      <w:rPr>
        <w:b/>
      </w:rPr>
      <w:t>Тел.: 06114 2469 ; +359 (0)879865906</w:t>
    </w:r>
  </w:p>
  <w:p w14:paraId="7914237E" w14:textId="56DA9AE0" w:rsidR="0095577F" w:rsidRPr="000E6372" w:rsidRDefault="0095577F" w:rsidP="0095577F">
    <w:pPr>
      <w:pStyle w:val="ae"/>
    </w:pPr>
  </w:p>
  <w:p w14:paraId="14A29B87" w14:textId="0DC8A1C3" w:rsidR="0095577F" w:rsidRDefault="0095577F" w:rsidP="0095577F">
    <w:pPr>
      <w:pStyle w:val="ae"/>
    </w:pPr>
  </w:p>
  <w:p w14:paraId="3D353C2C" w14:textId="77777777" w:rsidR="0095577F" w:rsidRDefault="0095577F">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696D"/>
    <w:multiLevelType w:val="multilevel"/>
    <w:tmpl w:val="FFFFFFFF"/>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2160"/>
        </w:tabs>
        <w:ind w:left="2160" w:hanging="360"/>
      </w:pPr>
      <w:rPr>
        <w:rFonts w:cs="Times New Roman"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133938A4"/>
    <w:multiLevelType w:val="multilevel"/>
    <w:tmpl w:val="FFFFFFFF"/>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FF32D0"/>
    <w:multiLevelType w:val="multilevel"/>
    <w:tmpl w:val="FFFFFFFF"/>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16CE226D"/>
    <w:multiLevelType w:val="multilevel"/>
    <w:tmpl w:val="FFFFFFFF"/>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A515E31"/>
    <w:multiLevelType w:val="multilevel"/>
    <w:tmpl w:val="FFFFFFFF"/>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54A41AE"/>
    <w:multiLevelType w:val="multilevel"/>
    <w:tmpl w:val="FFFFFFFF"/>
    <w:lvl w:ilvl="0">
      <w:start w:val="1"/>
      <w:numFmt w:val="bullet"/>
      <w:lvlText w:val=""/>
      <w:lvlJc w:val="left"/>
      <w:pPr>
        <w:tabs>
          <w:tab w:val="num" w:pos="720"/>
        </w:tabs>
        <w:ind w:left="720" w:hanging="360"/>
      </w:pPr>
      <w:rPr>
        <w:rFonts w:ascii="Wingdings" w:hAnsi="Wingdings" w:hint="default"/>
      </w:rPr>
    </w:lvl>
    <w:lvl w:ilvl="1">
      <w:start w:val="1"/>
      <w:numFmt w:val="decimal"/>
      <w:lvlText w:val="%2."/>
      <w:lvlJc w:val="left"/>
      <w:pPr>
        <w:tabs>
          <w:tab w:val="num" w:pos="2160"/>
        </w:tabs>
        <w:ind w:left="2160" w:hanging="360"/>
      </w:pPr>
      <w:rPr>
        <w:rFonts w:cs="Times New Roman"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27645C7A"/>
    <w:multiLevelType w:val="multilevel"/>
    <w:tmpl w:val="FFFFFFFF"/>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30EC07A2"/>
    <w:multiLevelType w:val="multilevel"/>
    <w:tmpl w:val="FFFFFFFF"/>
    <w:lvl w:ilvl="0">
      <w:start w:val="1"/>
      <w:numFmt w:val="decimal"/>
      <w:lvlText w:val="%1."/>
      <w:lvlJc w:val="left"/>
      <w:pPr>
        <w:tabs>
          <w:tab w:val="num" w:pos="720"/>
        </w:tabs>
        <w:ind w:left="720" w:hanging="360"/>
      </w:pPr>
      <w:rPr>
        <w:rFonts w:cs="Times New Roman"/>
        <w:b/>
        <w:bCs/>
      </w:rPr>
    </w:lvl>
    <w:lvl w:ilvl="1">
      <w:numFmt w:val="bullet"/>
      <w:lvlText w:val="-"/>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318C1692"/>
    <w:multiLevelType w:val="multilevel"/>
    <w:tmpl w:val="FFFFFFFF"/>
    <w:lvl w:ilvl="0">
      <w:numFmt w:val="bullet"/>
      <w:lvlText w:val="-"/>
      <w:lvlJc w:val="left"/>
      <w:pPr>
        <w:tabs>
          <w:tab w:val="num" w:pos="1650"/>
        </w:tabs>
        <w:ind w:left="1650" w:hanging="870"/>
      </w:pPr>
      <w:rPr>
        <w:rFonts w:hint="default"/>
      </w:rPr>
    </w:lvl>
    <w:lvl w:ilvl="1">
      <w:start w:val="1"/>
      <w:numFmt w:val="bullet"/>
      <w:lvlText w:val="o"/>
      <w:lvlJc w:val="left"/>
      <w:pPr>
        <w:tabs>
          <w:tab w:val="num" w:pos="1500"/>
        </w:tabs>
        <w:ind w:left="1500" w:hanging="360"/>
      </w:pPr>
      <w:rPr>
        <w:rFonts w:ascii="Courier New" w:hAnsi="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9" w15:restartNumberingAfterBreak="0">
    <w:nsid w:val="3A5F0D82"/>
    <w:multiLevelType w:val="multilevel"/>
    <w:tmpl w:val="FFFFFFFF"/>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C337E1"/>
    <w:multiLevelType w:val="multilevel"/>
    <w:tmpl w:val="FFFFFFFF"/>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2881304"/>
    <w:multiLevelType w:val="multilevel"/>
    <w:tmpl w:val="FFFFFFFF"/>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85030B5"/>
    <w:multiLevelType w:val="multilevel"/>
    <w:tmpl w:val="FFFFFFFF"/>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17149DC"/>
    <w:multiLevelType w:val="multilevel"/>
    <w:tmpl w:val="FFFFFFFF"/>
    <w:lvl w:ilvl="0">
      <w:numFmt w:val="bullet"/>
      <w:lvlText w:val="-"/>
      <w:lvlJc w:val="left"/>
      <w:pPr>
        <w:tabs>
          <w:tab w:val="num" w:pos="1590"/>
        </w:tabs>
        <w:ind w:left="1590" w:hanging="870"/>
      </w:pPr>
      <w:rPr>
        <w:rFont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456457F"/>
    <w:multiLevelType w:val="multilevel"/>
    <w:tmpl w:val="FFFFFFFF"/>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A7F3770"/>
    <w:multiLevelType w:val="multilevel"/>
    <w:tmpl w:val="FFFFFFFF"/>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993340243">
    <w:abstractNumId w:val="7"/>
  </w:num>
  <w:num w:numId="2" w16cid:durableId="1332760913">
    <w:abstractNumId w:val="13"/>
  </w:num>
  <w:num w:numId="3" w16cid:durableId="1157309300">
    <w:abstractNumId w:val="8"/>
  </w:num>
  <w:num w:numId="4" w16cid:durableId="1345403348">
    <w:abstractNumId w:val="14"/>
  </w:num>
  <w:num w:numId="5" w16cid:durableId="726681733">
    <w:abstractNumId w:val="9"/>
  </w:num>
  <w:num w:numId="6" w16cid:durableId="1736468979">
    <w:abstractNumId w:val="15"/>
  </w:num>
  <w:num w:numId="7" w16cid:durableId="1509560721">
    <w:abstractNumId w:val="0"/>
  </w:num>
  <w:num w:numId="8" w16cid:durableId="448596983">
    <w:abstractNumId w:val="5"/>
  </w:num>
  <w:num w:numId="9" w16cid:durableId="695038943">
    <w:abstractNumId w:val="3"/>
  </w:num>
  <w:num w:numId="10" w16cid:durableId="2056082163">
    <w:abstractNumId w:val="6"/>
  </w:num>
  <w:num w:numId="11" w16cid:durableId="2091853707">
    <w:abstractNumId w:val="2"/>
  </w:num>
  <w:num w:numId="12" w16cid:durableId="696734426">
    <w:abstractNumId w:val="4"/>
  </w:num>
  <w:num w:numId="13" w16cid:durableId="1142506467">
    <w:abstractNumId w:val="12"/>
  </w:num>
  <w:num w:numId="14" w16cid:durableId="537548149">
    <w:abstractNumId w:val="11"/>
  </w:num>
  <w:num w:numId="15" w16cid:durableId="1091896749">
    <w:abstractNumId w:val="10"/>
  </w:num>
  <w:num w:numId="16" w16cid:durableId="19843132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AAC"/>
    <w:rsid w:val="000C6AAC"/>
    <w:rsid w:val="000E1FA2"/>
    <w:rsid w:val="000E6372"/>
    <w:rsid w:val="00596ECE"/>
    <w:rsid w:val="007059C3"/>
    <w:rsid w:val="007A1406"/>
    <w:rsid w:val="00871045"/>
    <w:rsid w:val="008F3B84"/>
    <w:rsid w:val="0095577F"/>
    <w:rsid w:val="00973FBF"/>
    <w:rsid w:val="00B332C7"/>
    <w:rsid w:val="00B9162B"/>
    <w:rsid w:val="00BB5EA4"/>
    <w:rsid w:val="00DB5F3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F2073B"/>
  <w15:chartTrackingRefBased/>
  <w15:docId w15:val="{80118F63-9F55-44CA-BEB4-8C3236013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B5EA4"/>
    <w:pPr>
      <w:autoSpaceDE w:val="0"/>
      <w:autoSpaceDN w:val="0"/>
      <w:spacing w:after="0" w:line="240" w:lineRule="auto"/>
    </w:pPr>
    <w:rPr>
      <w:rFonts w:ascii="Times New Roman" w:eastAsia="Times New Roman" w:hAnsi="Times New Roman" w:cs="Times New Roman"/>
      <w:kern w:val="0"/>
      <w:sz w:val="24"/>
      <w:szCs w:val="24"/>
      <w:lang w:val="en-GB" w:eastAsia="bg-BG"/>
      <w14:ligatures w14:val="none"/>
    </w:rPr>
  </w:style>
  <w:style w:type="paragraph" w:styleId="1">
    <w:name w:val="heading 1"/>
    <w:basedOn w:val="a"/>
    <w:next w:val="a"/>
    <w:link w:val="10"/>
    <w:uiPriority w:val="9"/>
    <w:qFormat/>
    <w:rsid w:val="000E63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0E63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0E637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0E637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0E637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0E637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E637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E637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E637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0E6372"/>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semiHidden/>
    <w:rsid w:val="000E6372"/>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0E6372"/>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0E6372"/>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0E6372"/>
    <w:rPr>
      <w:rFonts w:eastAsiaTheme="majorEastAsia" w:cstheme="majorBidi"/>
      <w:color w:val="2F5496" w:themeColor="accent1" w:themeShade="BF"/>
    </w:rPr>
  </w:style>
  <w:style w:type="character" w:customStyle="1" w:styleId="60">
    <w:name w:val="Заглавие 6 Знак"/>
    <w:basedOn w:val="a0"/>
    <w:link w:val="6"/>
    <w:uiPriority w:val="9"/>
    <w:semiHidden/>
    <w:rsid w:val="000E6372"/>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0E6372"/>
    <w:rPr>
      <w:rFonts w:eastAsiaTheme="majorEastAsia" w:cstheme="majorBidi"/>
      <w:color w:val="595959" w:themeColor="text1" w:themeTint="A6"/>
    </w:rPr>
  </w:style>
  <w:style w:type="character" w:customStyle="1" w:styleId="80">
    <w:name w:val="Заглавие 8 Знак"/>
    <w:basedOn w:val="a0"/>
    <w:link w:val="8"/>
    <w:uiPriority w:val="9"/>
    <w:semiHidden/>
    <w:rsid w:val="000E6372"/>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0E6372"/>
    <w:rPr>
      <w:rFonts w:eastAsiaTheme="majorEastAsia" w:cstheme="majorBidi"/>
      <w:color w:val="272727" w:themeColor="text1" w:themeTint="D8"/>
    </w:rPr>
  </w:style>
  <w:style w:type="paragraph" w:styleId="a3">
    <w:name w:val="Title"/>
    <w:basedOn w:val="a"/>
    <w:next w:val="a"/>
    <w:link w:val="a4"/>
    <w:uiPriority w:val="10"/>
    <w:qFormat/>
    <w:rsid w:val="000E637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0E63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E6372"/>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0E6372"/>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E6372"/>
    <w:pPr>
      <w:spacing w:before="160"/>
      <w:jc w:val="center"/>
    </w:pPr>
    <w:rPr>
      <w:i/>
      <w:iCs/>
      <w:color w:val="404040" w:themeColor="text1" w:themeTint="BF"/>
    </w:rPr>
  </w:style>
  <w:style w:type="character" w:customStyle="1" w:styleId="a8">
    <w:name w:val="Цитат Знак"/>
    <w:basedOn w:val="a0"/>
    <w:link w:val="a7"/>
    <w:uiPriority w:val="29"/>
    <w:rsid w:val="000E6372"/>
    <w:rPr>
      <w:i/>
      <w:iCs/>
      <w:color w:val="404040" w:themeColor="text1" w:themeTint="BF"/>
    </w:rPr>
  </w:style>
  <w:style w:type="paragraph" w:styleId="a9">
    <w:name w:val="List Paragraph"/>
    <w:basedOn w:val="a"/>
    <w:uiPriority w:val="34"/>
    <w:qFormat/>
    <w:rsid w:val="000E6372"/>
    <w:pPr>
      <w:ind w:left="720"/>
      <w:contextualSpacing/>
    </w:pPr>
  </w:style>
  <w:style w:type="character" w:styleId="aa">
    <w:name w:val="Intense Emphasis"/>
    <w:basedOn w:val="a0"/>
    <w:uiPriority w:val="21"/>
    <w:qFormat/>
    <w:rsid w:val="000E6372"/>
    <w:rPr>
      <w:i/>
      <w:iCs/>
      <w:color w:val="2F5496" w:themeColor="accent1" w:themeShade="BF"/>
    </w:rPr>
  </w:style>
  <w:style w:type="paragraph" w:styleId="ab">
    <w:name w:val="Intense Quote"/>
    <w:basedOn w:val="a"/>
    <w:next w:val="a"/>
    <w:link w:val="ac"/>
    <w:uiPriority w:val="30"/>
    <w:qFormat/>
    <w:rsid w:val="000E63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0E6372"/>
    <w:rPr>
      <w:i/>
      <w:iCs/>
      <w:color w:val="2F5496" w:themeColor="accent1" w:themeShade="BF"/>
    </w:rPr>
  </w:style>
  <w:style w:type="character" w:styleId="ad">
    <w:name w:val="Intense Reference"/>
    <w:basedOn w:val="a0"/>
    <w:uiPriority w:val="32"/>
    <w:qFormat/>
    <w:rsid w:val="000E6372"/>
    <w:rPr>
      <w:b/>
      <w:bCs/>
      <w:smallCaps/>
      <w:color w:val="2F5496" w:themeColor="accent1" w:themeShade="BF"/>
      <w:spacing w:val="5"/>
    </w:rPr>
  </w:style>
  <w:style w:type="paragraph" w:styleId="ae">
    <w:name w:val="header"/>
    <w:basedOn w:val="a"/>
    <w:link w:val="af"/>
    <w:uiPriority w:val="99"/>
    <w:unhideWhenUsed/>
    <w:rsid w:val="000E6372"/>
    <w:pPr>
      <w:tabs>
        <w:tab w:val="center" w:pos="4536"/>
        <w:tab w:val="right" w:pos="9072"/>
      </w:tabs>
    </w:pPr>
  </w:style>
  <w:style w:type="character" w:customStyle="1" w:styleId="af">
    <w:name w:val="Горен колонтитул Знак"/>
    <w:basedOn w:val="a0"/>
    <w:link w:val="ae"/>
    <w:uiPriority w:val="99"/>
    <w:rsid w:val="000E6372"/>
  </w:style>
  <w:style w:type="paragraph" w:styleId="af0">
    <w:name w:val="footer"/>
    <w:basedOn w:val="a"/>
    <w:link w:val="af1"/>
    <w:uiPriority w:val="99"/>
    <w:unhideWhenUsed/>
    <w:rsid w:val="000E6372"/>
    <w:pPr>
      <w:tabs>
        <w:tab w:val="center" w:pos="4536"/>
        <w:tab w:val="right" w:pos="9072"/>
      </w:tabs>
    </w:pPr>
  </w:style>
  <w:style w:type="character" w:customStyle="1" w:styleId="af1">
    <w:name w:val="Долен колонтитул Знак"/>
    <w:basedOn w:val="a0"/>
    <w:link w:val="af0"/>
    <w:uiPriority w:val="99"/>
    <w:rsid w:val="000E6372"/>
  </w:style>
  <w:style w:type="character" w:styleId="af2">
    <w:name w:val="Hyperlink"/>
    <w:basedOn w:val="a0"/>
    <w:uiPriority w:val="99"/>
    <w:unhideWhenUsed/>
    <w:rsid w:val="000E6372"/>
    <w:rPr>
      <w:color w:val="0563C1" w:themeColor="hyperlink"/>
      <w:u w:val="single"/>
    </w:rPr>
  </w:style>
  <w:style w:type="character" w:styleId="af3">
    <w:name w:val="Unresolved Mention"/>
    <w:basedOn w:val="a0"/>
    <w:uiPriority w:val="99"/>
    <w:semiHidden/>
    <w:unhideWhenUsed/>
    <w:rsid w:val="000E6372"/>
    <w:rPr>
      <w:color w:val="605E5C"/>
      <w:shd w:val="clear" w:color="auto" w:fill="E1DFDD"/>
    </w:rPr>
  </w:style>
  <w:style w:type="paragraph" w:styleId="21">
    <w:name w:val="Body Text 2"/>
    <w:basedOn w:val="a"/>
    <w:link w:val="22"/>
    <w:uiPriority w:val="99"/>
    <w:rsid w:val="00BB5EA4"/>
    <w:pPr>
      <w:ind w:firstLine="720"/>
    </w:pPr>
    <w:rPr>
      <w:sz w:val="28"/>
      <w:szCs w:val="28"/>
      <w:lang w:val="bg-BG"/>
    </w:rPr>
  </w:style>
  <w:style w:type="character" w:customStyle="1" w:styleId="22">
    <w:name w:val="Основен текст 2 Знак"/>
    <w:basedOn w:val="a0"/>
    <w:link w:val="21"/>
    <w:uiPriority w:val="99"/>
    <w:rsid w:val="00BB5EA4"/>
    <w:rPr>
      <w:rFonts w:ascii="Times New Roman" w:eastAsia="Times New Roman" w:hAnsi="Times New Roman" w:cs="Times New Roman"/>
      <w:kern w:val="0"/>
      <w:sz w:val="28"/>
      <w:szCs w:val="28"/>
      <w:lang w:eastAsia="bg-BG"/>
      <w14:ligatures w14:val="none"/>
    </w:rPr>
  </w:style>
  <w:style w:type="character" w:styleId="af4">
    <w:name w:val="page number"/>
    <w:basedOn w:val="a0"/>
    <w:uiPriority w:val="99"/>
    <w:rsid w:val="00BB5EA4"/>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info-301113@edu.mon.bg"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US\Documents\&#1064;&#1072;&#1073;&#1083;&#1086;&#1085;&#1080;%20&#1085;&#1072;%20Office%20&#1087;&#1086;%20&#1080;&#1079;&#1073;&#1086;&#1088;\&#1083;&#1086;&#1075;&#108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лого</Template>
  <TotalTime>10</TotalTime>
  <Pages>13</Pages>
  <Words>3758</Words>
  <Characters>21424</Characters>
  <Application>Microsoft Office Word</Application>
  <DocSecurity>0</DocSecurity>
  <Lines>178</Lines>
  <Paragraphs>50</Paragraphs>
  <ScaleCrop>false</ScaleCrop>
  <Company/>
  <LinksUpToDate>false</LinksUpToDate>
  <CharactersWithSpaces>25132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Raycho Raykov</cp:lastModifiedBy>
  <cp:revision>2</cp:revision>
  <dcterms:created xsi:type="dcterms:W3CDTF">2026-08-31T10:03:00Z</dcterms:created>
  <dcterms:modified xsi:type="dcterms:W3CDTF">2026-09-02T13:31:00Z</dcterms:modified>
</cp:coreProperties>
</file>